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Pr="00DC49C7" w:rsidRDefault="00F0370D" w:rsidP="000E6380">
      <w:pPr>
        <w:jc w:val="center"/>
        <w:rPr>
          <w:sz w:val="28"/>
          <w:szCs w:val="28"/>
        </w:rPr>
      </w:pPr>
    </w:p>
    <w:p w:rsidR="00DC49C7" w:rsidRPr="00DC49C7" w:rsidRDefault="00DC49C7" w:rsidP="00DC49C7">
      <w:pPr>
        <w:pStyle w:val="GvdeMetni"/>
        <w:spacing w:after="120" w:line="240" w:lineRule="auto"/>
        <w:jc w:val="center"/>
        <w:rPr>
          <w:rFonts w:ascii="Times New Roman" w:hAnsi="Times New Roman" w:cs="Times New Roman"/>
          <w:sz w:val="24"/>
          <w:szCs w:val="24"/>
        </w:rPr>
      </w:pPr>
      <w:r w:rsidRPr="00DC49C7">
        <w:rPr>
          <w:rFonts w:ascii="Times New Roman" w:hAnsi="Times New Roman" w:cs="Times New Roman"/>
          <w:sz w:val="24"/>
          <w:szCs w:val="24"/>
        </w:rPr>
        <w:t xml:space="preserve">BİLGİSAYAR REVİZYON İŞLEMLERİ, </w:t>
      </w:r>
    </w:p>
    <w:p w:rsidR="009222FE" w:rsidRDefault="00DC49C7" w:rsidP="00FF382A">
      <w:pPr>
        <w:pStyle w:val="GvdeMetni"/>
        <w:spacing w:after="120" w:line="240" w:lineRule="auto"/>
        <w:jc w:val="center"/>
        <w:rPr>
          <w:rFonts w:ascii="Times New Roman" w:hAnsi="Times New Roman" w:cs="Times New Roman"/>
          <w:sz w:val="24"/>
          <w:szCs w:val="24"/>
        </w:rPr>
      </w:pPr>
      <w:r w:rsidRPr="00DC49C7">
        <w:rPr>
          <w:rStyle w:val="Gl"/>
          <w:rFonts w:ascii="Times New Roman" w:hAnsi="Times New Roman" w:cs="Times New Roman"/>
          <w:b/>
          <w:sz w:val="24"/>
          <w:szCs w:val="24"/>
          <w:shd w:val="clear" w:color="auto" w:fill="FFFFFF"/>
        </w:rPr>
        <w:t>MAL ALIMI</w:t>
      </w:r>
      <w:r w:rsidRPr="00DC49C7">
        <w:rPr>
          <w:rFonts w:ascii="Times New Roman" w:hAnsi="Times New Roman" w:cs="Times New Roman"/>
          <w:sz w:val="24"/>
          <w:szCs w:val="24"/>
        </w:rPr>
        <w:t xml:space="preserve"> VE MONTAJ </w:t>
      </w:r>
      <w:r>
        <w:rPr>
          <w:rFonts w:ascii="Times New Roman" w:hAnsi="Times New Roman" w:cs="Times New Roman"/>
          <w:sz w:val="24"/>
          <w:szCs w:val="24"/>
        </w:rPr>
        <w:t>HİZMET ALIMI</w:t>
      </w:r>
    </w:p>
    <w:p w:rsidR="00FF382A" w:rsidRPr="00FF382A" w:rsidRDefault="00FF382A" w:rsidP="00FF382A">
      <w:pPr>
        <w:pStyle w:val="GvdeMetni"/>
        <w:spacing w:after="120" w:line="240" w:lineRule="auto"/>
        <w:jc w:val="center"/>
        <w:rPr>
          <w:rFonts w:ascii="Times New Roman" w:eastAsia="Times New Roman" w:hAnsi="Times New Roman" w:cs="Times New Roman"/>
          <w:sz w:val="24"/>
          <w:szCs w:val="24"/>
        </w:rP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2309F6">
        <w:rPr>
          <w:rStyle w:val="Parahead"/>
          <w:spacing w:val="-2"/>
          <w:sz w:val="24"/>
        </w:rPr>
        <w:t>3</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DC49C7">
        <w:rPr>
          <w:rStyle w:val="Parahead"/>
          <w:spacing w:val="-2"/>
          <w:sz w:val="24"/>
        </w:rPr>
        <w:t>2</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9222FE">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111" w:type="dxa"/>
            <w:tcBorders>
              <w:top w:val="nil"/>
              <w:left w:val="nil"/>
              <w:bottom w:val="single" w:sz="4" w:space="0" w:color="auto"/>
              <w:right w:val="single" w:sz="4" w:space="0" w:color="auto"/>
            </w:tcBorders>
            <w:shd w:val="clear" w:color="auto" w:fill="auto"/>
            <w:hideMark/>
          </w:tcPr>
          <w:p w:rsidR="00AF17CD" w:rsidRPr="001E345D" w:rsidRDefault="00F83EC7" w:rsidP="00AF17CD">
            <w:pPr>
              <w:pStyle w:val="stBilgi"/>
              <w:tabs>
                <w:tab w:val="left" w:pos="708"/>
              </w:tabs>
              <w:rPr>
                <w:rFonts w:eastAsia="SimSun"/>
                <w:bCs/>
                <w:szCs w:val="24"/>
              </w:rPr>
            </w:pPr>
            <w:r>
              <w:rPr>
                <w:rFonts w:eastAsia="SimSun"/>
                <w:bCs/>
                <w:szCs w:val="24"/>
              </w:rPr>
              <w:t>RAM</w:t>
            </w:r>
          </w:p>
        </w:tc>
        <w:tc>
          <w:tcPr>
            <w:tcW w:w="992" w:type="dxa"/>
            <w:tcBorders>
              <w:top w:val="nil"/>
              <w:left w:val="nil"/>
              <w:bottom w:val="single" w:sz="4" w:space="0" w:color="auto"/>
              <w:right w:val="single" w:sz="4" w:space="0" w:color="auto"/>
            </w:tcBorders>
            <w:shd w:val="clear" w:color="auto" w:fill="auto"/>
            <w:noWrap/>
            <w:hideMark/>
          </w:tcPr>
          <w:p w:rsidR="00AF17CD" w:rsidRPr="001E345D" w:rsidRDefault="00F83EC7" w:rsidP="00AF17CD">
            <w:pPr>
              <w:pStyle w:val="stBilgi"/>
              <w:tabs>
                <w:tab w:val="left" w:pos="708"/>
              </w:tabs>
              <w:jc w:val="center"/>
              <w:rPr>
                <w:rFonts w:eastAsia="SimSun"/>
                <w:szCs w:val="24"/>
              </w:rPr>
            </w:pPr>
            <w:r>
              <w:rPr>
                <w:rFonts w:eastAsia="SimSun"/>
                <w:szCs w:val="24"/>
              </w:rPr>
              <w:t>40</w:t>
            </w:r>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9222FE"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F83EC7"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F83EC7" w:rsidRDefault="00F83EC7" w:rsidP="00AF17CD">
            <w:pPr>
              <w:pStyle w:val="stBilgi"/>
              <w:tabs>
                <w:tab w:val="left" w:pos="708"/>
              </w:tabs>
              <w:jc w:val="center"/>
              <w:rPr>
                <w:rFonts w:eastAsia="SimSun"/>
                <w:szCs w:val="24"/>
              </w:rPr>
            </w:pPr>
            <w:r>
              <w:rPr>
                <w:rFonts w:eastAsia="SimSun"/>
                <w:szCs w:val="24"/>
              </w:rPr>
              <w:t>2</w:t>
            </w:r>
          </w:p>
        </w:tc>
        <w:tc>
          <w:tcPr>
            <w:tcW w:w="4111" w:type="dxa"/>
            <w:tcBorders>
              <w:top w:val="nil"/>
              <w:left w:val="nil"/>
              <w:bottom w:val="single" w:sz="4" w:space="0" w:color="auto"/>
              <w:right w:val="single" w:sz="4" w:space="0" w:color="auto"/>
            </w:tcBorders>
            <w:shd w:val="clear" w:color="auto" w:fill="auto"/>
          </w:tcPr>
          <w:p w:rsidR="00F83EC7" w:rsidRDefault="00F83EC7" w:rsidP="00AF17CD">
            <w:pPr>
              <w:pStyle w:val="stBilgi"/>
              <w:tabs>
                <w:tab w:val="left" w:pos="708"/>
              </w:tabs>
              <w:rPr>
                <w:rFonts w:eastAsia="SimSun"/>
                <w:bCs/>
                <w:szCs w:val="24"/>
              </w:rPr>
            </w:pPr>
            <w:r>
              <w:rPr>
                <w:rFonts w:eastAsia="SimSun"/>
                <w:bCs/>
                <w:szCs w:val="24"/>
              </w:rPr>
              <w:t>SSD</w:t>
            </w:r>
          </w:p>
        </w:tc>
        <w:tc>
          <w:tcPr>
            <w:tcW w:w="992" w:type="dxa"/>
            <w:tcBorders>
              <w:top w:val="nil"/>
              <w:left w:val="nil"/>
              <w:bottom w:val="single" w:sz="4" w:space="0" w:color="auto"/>
              <w:right w:val="single" w:sz="4" w:space="0" w:color="auto"/>
            </w:tcBorders>
            <w:shd w:val="clear" w:color="auto" w:fill="auto"/>
            <w:noWrap/>
          </w:tcPr>
          <w:p w:rsidR="00F83EC7" w:rsidRDefault="00F83EC7" w:rsidP="00AF17CD">
            <w:pPr>
              <w:pStyle w:val="stBilgi"/>
              <w:tabs>
                <w:tab w:val="left" w:pos="708"/>
              </w:tabs>
              <w:jc w:val="center"/>
              <w:rPr>
                <w:rFonts w:eastAsia="SimSun"/>
                <w:szCs w:val="24"/>
              </w:rPr>
            </w:pPr>
            <w:r>
              <w:rPr>
                <w:rFonts w:eastAsia="SimSun"/>
                <w:szCs w:val="24"/>
              </w:rPr>
              <w:t>40</w:t>
            </w:r>
          </w:p>
        </w:tc>
        <w:tc>
          <w:tcPr>
            <w:tcW w:w="993" w:type="dxa"/>
            <w:tcBorders>
              <w:top w:val="nil"/>
              <w:left w:val="nil"/>
              <w:bottom w:val="single" w:sz="4" w:space="0" w:color="auto"/>
              <w:right w:val="single" w:sz="4" w:space="0" w:color="auto"/>
            </w:tcBorders>
            <w:shd w:val="clear" w:color="auto" w:fill="auto"/>
            <w:noWrap/>
          </w:tcPr>
          <w:p w:rsidR="00F83EC7" w:rsidRDefault="00F83EC7"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F83EC7" w:rsidRPr="00F90533" w:rsidRDefault="00F83EC7"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F83EC7" w:rsidRPr="00F90533" w:rsidRDefault="00F83EC7" w:rsidP="00AF17CD">
            <w:pPr>
              <w:overflowPunct/>
              <w:autoSpaceDE/>
              <w:autoSpaceDN/>
              <w:adjustRightInd/>
              <w:jc w:val="center"/>
              <w:textAlignment w:val="auto"/>
              <w:rPr>
                <w:b/>
                <w:bCs/>
                <w:color w:val="000000"/>
                <w:sz w:val="18"/>
                <w:szCs w:val="18"/>
              </w:rPr>
            </w:pPr>
          </w:p>
        </w:tc>
      </w:tr>
      <w:tr w:rsidR="00F83EC7"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F83EC7" w:rsidRDefault="00F83EC7" w:rsidP="00AF17CD">
            <w:pPr>
              <w:pStyle w:val="stBilgi"/>
              <w:tabs>
                <w:tab w:val="left" w:pos="708"/>
              </w:tabs>
              <w:jc w:val="center"/>
              <w:rPr>
                <w:rFonts w:eastAsia="SimSun"/>
                <w:szCs w:val="24"/>
              </w:rPr>
            </w:pPr>
            <w:r>
              <w:rPr>
                <w:rFonts w:eastAsia="SimSun"/>
                <w:szCs w:val="24"/>
              </w:rPr>
              <w:t>3</w:t>
            </w:r>
          </w:p>
        </w:tc>
        <w:tc>
          <w:tcPr>
            <w:tcW w:w="4111" w:type="dxa"/>
            <w:tcBorders>
              <w:top w:val="nil"/>
              <w:left w:val="nil"/>
              <w:bottom w:val="single" w:sz="4" w:space="0" w:color="auto"/>
              <w:right w:val="single" w:sz="4" w:space="0" w:color="auto"/>
            </w:tcBorders>
            <w:shd w:val="clear" w:color="auto" w:fill="auto"/>
          </w:tcPr>
          <w:p w:rsidR="00F83EC7" w:rsidRDefault="00F83EC7" w:rsidP="00AF17CD">
            <w:pPr>
              <w:pStyle w:val="stBilgi"/>
              <w:tabs>
                <w:tab w:val="left" w:pos="708"/>
              </w:tabs>
              <w:rPr>
                <w:rFonts w:eastAsia="SimSun"/>
                <w:bCs/>
                <w:szCs w:val="24"/>
              </w:rPr>
            </w:pPr>
            <w:r>
              <w:rPr>
                <w:rFonts w:eastAsia="SimSun"/>
                <w:bCs/>
                <w:szCs w:val="24"/>
              </w:rPr>
              <w:t>EKRAN KARTI</w:t>
            </w:r>
          </w:p>
        </w:tc>
        <w:tc>
          <w:tcPr>
            <w:tcW w:w="992" w:type="dxa"/>
            <w:tcBorders>
              <w:top w:val="nil"/>
              <w:left w:val="nil"/>
              <w:bottom w:val="single" w:sz="4" w:space="0" w:color="auto"/>
              <w:right w:val="single" w:sz="4" w:space="0" w:color="auto"/>
            </w:tcBorders>
            <w:shd w:val="clear" w:color="auto" w:fill="auto"/>
            <w:noWrap/>
          </w:tcPr>
          <w:p w:rsidR="00F83EC7" w:rsidRDefault="00F83EC7" w:rsidP="00AF17CD">
            <w:pPr>
              <w:pStyle w:val="stBilgi"/>
              <w:tabs>
                <w:tab w:val="left" w:pos="708"/>
              </w:tabs>
              <w:jc w:val="center"/>
              <w:rPr>
                <w:rFonts w:eastAsia="SimSun"/>
                <w:szCs w:val="24"/>
              </w:rPr>
            </w:pPr>
            <w:r>
              <w:rPr>
                <w:rFonts w:eastAsia="SimSun"/>
                <w:szCs w:val="24"/>
              </w:rPr>
              <w:t>40</w:t>
            </w:r>
          </w:p>
        </w:tc>
        <w:tc>
          <w:tcPr>
            <w:tcW w:w="993" w:type="dxa"/>
            <w:tcBorders>
              <w:top w:val="nil"/>
              <w:left w:val="nil"/>
              <w:bottom w:val="single" w:sz="4" w:space="0" w:color="auto"/>
              <w:right w:val="single" w:sz="4" w:space="0" w:color="auto"/>
            </w:tcBorders>
            <w:shd w:val="clear" w:color="auto" w:fill="auto"/>
            <w:noWrap/>
          </w:tcPr>
          <w:p w:rsidR="00F83EC7" w:rsidRDefault="00F83EC7"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F83EC7" w:rsidRPr="00F90533" w:rsidRDefault="00F83EC7"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F83EC7" w:rsidRPr="00F90533" w:rsidRDefault="00F83EC7" w:rsidP="00AF17CD">
            <w:pPr>
              <w:overflowPunct/>
              <w:autoSpaceDE/>
              <w:autoSpaceDN/>
              <w:adjustRightInd/>
              <w:jc w:val="center"/>
              <w:textAlignment w:val="auto"/>
              <w:rPr>
                <w:b/>
                <w:bCs/>
                <w:color w:val="000000"/>
                <w:sz w:val="18"/>
                <w:szCs w:val="18"/>
              </w:rPr>
            </w:pPr>
          </w:p>
        </w:tc>
      </w:tr>
      <w:tr w:rsidR="00F83EC7"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F83EC7" w:rsidRDefault="00F83EC7" w:rsidP="00AF17CD">
            <w:pPr>
              <w:pStyle w:val="stBilgi"/>
              <w:tabs>
                <w:tab w:val="left" w:pos="708"/>
              </w:tabs>
              <w:jc w:val="center"/>
              <w:rPr>
                <w:rFonts w:eastAsia="SimSun"/>
                <w:szCs w:val="24"/>
              </w:rPr>
            </w:pPr>
            <w:r>
              <w:rPr>
                <w:rFonts w:eastAsia="SimSun"/>
                <w:szCs w:val="24"/>
              </w:rPr>
              <w:t>4</w:t>
            </w:r>
          </w:p>
        </w:tc>
        <w:tc>
          <w:tcPr>
            <w:tcW w:w="4111" w:type="dxa"/>
            <w:tcBorders>
              <w:top w:val="nil"/>
              <w:left w:val="nil"/>
              <w:bottom w:val="single" w:sz="4" w:space="0" w:color="auto"/>
              <w:right w:val="single" w:sz="4" w:space="0" w:color="auto"/>
            </w:tcBorders>
            <w:shd w:val="clear" w:color="auto" w:fill="auto"/>
          </w:tcPr>
          <w:p w:rsidR="00F83EC7" w:rsidRDefault="00F83EC7" w:rsidP="00AF17CD">
            <w:pPr>
              <w:pStyle w:val="stBilgi"/>
              <w:tabs>
                <w:tab w:val="left" w:pos="708"/>
              </w:tabs>
              <w:rPr>
                <w:rFonts w:eastAsia="SimSun"/>
                <w:bCs/>
                <w:szCs w:val="24"/>
              </w:rPr>
            </w:pPr>
            <w:r>
              <w:rPr>
                <w:rFonts w:eastAsia="SimSun"/>
                <w:bCs/>
                <w:szCs w:val="24"/>
              </w:rPr>
              <w:t>KABLO</w:t>
            </w:r>
          </w:p>
        </w:tc>
        <w:tc>
          <w:tcPr>
            <w:tcW w:w="992" w:type="dxa"/>
            <w:tcBorders>
              <w:top w:val="nil"/>
              <w:left w:val="nil"/>
              <w:bottom w:val="single" w:sz="4" w:space="0" w:color="auto"/>
              <w:right w:val="single" w:sz="4" w:space="0" w:color="auto"/>
            </w:tcBorders>
            <w:shd w:val="clear" w:color="auto" w:fill="auto"/>
            <w:noWrap/>
          </w:tcPr>
          <w:p w:rsidR="00F83EC7" w:rsidRDefault="00F83EC7" w:rsidP="00AF17CD">
            <w:pPr>
              <w:pStyle w:val="stBilgi"/>
              <w:tabs>
                <w:tab w:val="left" w:pos="708"/>
              </w:tabs>
              <w:jc w:val="center"/>
              <w:rPr>
                <w:rFonts w:eastAsia="SimSun"/>
                <w:szCs w:val="24"/>
              </w:rPr>
            </w:pPr>
            <w:r>
              <w:rPr>
                <w:rFonts w:eastAsia="SimSun"/>
                <w:szCs w:val="24"/>
              </w:rPr>
              <w:t>40</w:t>
            </w:r>
          </w:p>
        </w:tc>
        <w:tc>
          <w:tcPr>
            <w:tcW w:w="993" w:type="dxa"/>
            <w:tcBorders>
              <w:top w:val="nil"/>
              <w:left w:val="nil"/>
              <w:bottom w:val="single" w:sz="4" w:space="0" w:color="auto"/>
              <w:right w:val="single" w:sz="4" w:space="0" w:color="auto"/>
            </w:tcBorders>
            <w:shd w:val="clear" w:color="auto" w:fill="auto"/>
            <w:noWrap/>
          </w:tcPr>
          <w:p w:rsidR="00F83EC7" w:rsidRDefault="00F83EC7"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F83EC7" w:rsidRPr="00F90533" w:rsidRDefault="00F83EC7"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F83EC7" w:rsidRPr="00F90533" w:rsidRDefault="00F83EC7" w:rsidP="00AF17CD">
            <w:pPr>
              <w:overflowPunct/>
              <w:autoSpaceDE/>
              <w:autoSpaceDN/>
              <w:adjustRightInd/>
              <w:jc w:val="center"/>
              <w:textAlignment w:val="auto"/>
              <w:rPr>
                <w:b/>
                <w:bCs/>
                <w:color w:val="000000"/>
                <w:sz w:val="18"/>
                <w:szCs w:val="18"/>
              </w:rPr>
            </w:pPr>
          </w:p>
        </w:tc>
      </w:tr>
      <w:tr w:rsidR="0080561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80561D" w:rsidRDefault="0080561D" w:rsidP="0080561D">
            <w:pPr>
              <w:pStyle w:val="stBilgi"/>
              <w:tabs>
                <w:tab w:val="left" w:pos="708"/>
              </w:tabs>
              <w:jc w:val="center"/>
              <w:rPr>
                <w:rFonts w:eastAsia="SimSun"/>
                <w:szCs w:val="24"/>
              </w:rPr>
            </w:pPr>
            <w:r>
              <w:rPr>
                <w:rFonts w:eastAsia="SimSun"/>
                <w:szCs w:val="24"/>
              </w:rPr>
              <w:t>5</w:t>
            </w:r>
            <w:bookmarkStart w:id="0" w:name="_GoBack"/>
            <w:bookmarkEnd w:id="0"/>
          </w:p>
        </w:tc>
        <w:tc>
          <w:tcPr>
            <w:tcW w:w="4111" w:type="dxa"/>
            <w:tcBorders>
              <w:top w:val="nil"/>
              <w:left w:val="nil"/>
              <w:bottom w:val="single" w:sz="4" w:space="0" w:color="auto"/>
              <w:right w:val="single" w:sz="4" w:space="0" w:color="auto"/>
            </w:tcBorders>
            <w:shd w:val="clear" w:color="auto" w:fill="auto"/>
          </w:tcPr>
          <w:p w:rsidR="0080561D" w:rsidRDefault="0080561D" w:rsidP="0080561D">
            <w:pPr>
              <w:pStyle w:val="stBilgi"/>
              <w:tabs>
                <w:tab w:val="left" w:pos="708"/>
              </w:tabs>
              <w:rPr>
                <w:rFonts w:eastAsia="SimSun"/>
                <w:bCs/>
                <w:szCs w:val="24"/>
              </w:rPr>
            </w:pPr>
            <w:r>
              <w:rPr>
                <w:rFonts w:eastAsia="SimSun"/>
                <w:bCs/>
                <w:szCs w:val="24"/>
              </w:rPr>
              <w:t xml:space="preserve">MONTAJ </w:t>
            </w:r>
          </w:p>
        </w:tc>
        <w:tc>
          <w:tcPr>
            <w:tcW w:w="992" w:type="dxa"/>
            <w:tcBorders>
              <w:top w:val="nil"/>
              <w:left w:val="nil"/>
              <w:bottom w:val="single" w:sz="4" w:space="0" w:color="auto"/>
              <w:right w:val="single" w:sz="4" w:space="0" w:color="auto"/>
            </w:tcBorders>
            <w:shd w:val="clear" w:color="auto" w:fill="auto"/>
            <w:noWrap/>
          </w:tcPr>
          <w:p w:rsidR="0080561D" w:rsidRDefault="0080561D" w:rsidP="0080561D">
            <w:pPr>
              <w:pStyle w:val="stBilgi"/>
              <w:tabs>
                <w:tab w:val="left" w:pos="708"/>
              </w:tabs>
              <w:jc w:val="center"/>
              <w:rPr>
                <w:rFonts w:eastAsia="SimSun"/>
                <w:szCs w:val="24"/>
              </w:rPr>
            </w:pPr>
            <w:r>
              <w:rPr>
                <w:rFonts w:eastAsia="SimSun"/>
                <w:szCs w:val="24"/>
              </w:rPr>
              <w:t>40</w:t>
            </w:r>
          </w:p>
        </w:tc>
        <w:tc>
          <w:tcPr>
            <w:tcW w:w="993" w:type="dxa"/>
            <w:tcBorders>
              <w:top w:val="nil"/>
              <w:left w:val="nil"/>
              <w:bottom w:val="single" w:sz="4" w:space="0" w:color="auto"/>
              <w:right w:val="single" w:sz="4" w:space="0" w:color="auto"/>
            </w:tcBorders>
            <w:shd w:val="clear" w:color="auto" w:fill="auto"/>
            <w:noWrap/>
          </w:tcPr>
          <w:p w:rsidR="0080561D" w:rsidRDefault="0080561D" w:rsidP="0080561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center"/>
              <w:textAlignment w:val="auto"/>
              <w:rPr>
                <w:b/>
                <w:bCs/>
                <w:color w:val="000000"/>
                <w:sz w:val="18"/>
                <w:szCs w:val="18"/>
              </w:rPr>
            </w:pPr>
          </w:p>
        </w:tc>
      </w:tr>
      <w:tr w:rsidR="0080561D"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0561D" w:rsidRPr="00F90533" w:rsidRDefault="0080561D" w:rsidP="0080561D">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80561D" w:rsidRPr="00B55202" w:rsidRDefault="0080561D" w:rsidP="0080561D">
            <w:pPr>
              <w:overflowPunct/>
              <w:autoSpaceDE/>
              <w:autoSpaceDN/>
              <w:adjustRightInd/>
              <w:jc w:val="center"/>
              <w:textAlignment w:val="auto"/>
              <w:rPr>
                <w:b/>
                <w:color w:val="000000"/>
                <w:sz w:val="20"/>
              </w:rPr>
            </w:pPr>
          </w:p>
        </w:tc>
      </w:tr>
      <w:tr w:rsidR="0080561D"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Fazla çalışma öngörülmesi durumunda, fazla çalışma için ayrı satır açılacaktır. İdareler bu satırı düzenlerken birim sütununa </w:t>
      </w:r>
      <w:r w:rsidRPr="002C151B">
        <w:rPr>
          <w:rFonts w:ascii="Times New Roman" w:hAnsi="Times New Roman"/>
          <w:sz w:val="18"/>
          <w:szCs w:val="18"/>
        </w:rPr>
        <w:lastRenderedPageBreak/>
        <w:t>“saat”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A27" w:rsidRDefault="00D04A27" w:rsidP="000E6380">
      <w:r>
        <w:separator/>
      </w:r>
    </w:p>
  </w:endnote>
  <w:endnote w:type="continuationSeparator" w:id="0">
    <w:p w:rsidR="00D04A27" w:rsidRDefault="00D04A27"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A27" w:rsidRDefault="00D04A27" w:rsidP="000E6380">
      <w:r>
        <w:separator/>
      </w:r>
    </w:p>
  </w:footnote>
  <w:footnote w:type="continuationSeparator" w:id="0">
    <w:p w:rsidR="00D04A27" w:rsidRDefault="00D04A27"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09F6"/>
    <w:rsid w:val="002374A7"/>
    <w:rsid w:val="00261D2D"/>
    <w:rsid w:val="00281FF2"/>
    <w:rsid w:val="002A483D"/>
    <w:rsid w:val="002C0700"/>
    <w:rsid w:val="002C20A7"/>
    <w:rsid w:val="002C6D7E"/>
    <w:rsid w:val="002E182A"/>
    <w:rsid w:val="002F10B8"/>
    <w:rsid w:val="003021AD"/>
    <w:rsid w:val="0031204E"/>
    <w:rsid w:val="00323036"/>
    <w:rsid w:val="00340159"/>
    <w:rsid w:val="003553F6"/>
    <w:rsid w:val="00356A49"/>
    <w:rsid w:val="00361BFB"/>
    <w:rsid w:val="00383DF8"/>
    <w:rsid w:val="00387D22"/>
    <w:rsid w:val="003A6922"/>
    <w:rsid w:val="003D63A0"/>
    <w:rsid w:val="003E4ED6"/>
    <w:rsid w:val="00407E52"/>
    <w:rsid w:val="004305F7"/>
    <w:rsid w:val="00431029"/>
    <w:rsid w:val="00435C14"/>
    <w:rsid w:val="00481F85"/>
    <w:rsid w:val="004903AC"/>
    <w:rsid w:val="0049462C"/>
    <w:rsid w:val="004B6E78"/>
    <w:rsid w:val="004C0240"/>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0561D"/>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22FE"/>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04A27"/>
    <w:rsid w:val="00D1241F"/>
    <w:rsid w:val="00D168D1"/>
    <w:rsid w:val="00D32FA4"/>
    <w:rsid w:val="00D519E1"/>
    <w:rsid w:val="00D53B09"/>
    <w:rsid w:val="00D70165"/>
    <w:rsid w:val="00D74C61"/>
    <w:rsid w:val="00D80F68"/>
    <w:rsid w:val="00D853EB"/>
    <w:rsid w:val="00DC49C7"/>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471AD"/>
    <w:rsid w:val="00F65F59"/>
    <w:rsid w:val="00F82B53"/>
    <w:rsid w:val="00F83EC7"/>
    <w:rsid w:val="00F90533"/>
    <w:rsid w:val="00F9526E"/>
    <w:rsid w:val="00FC5837"/>
    <w:rsid w:val="00FE2FE0"/>
    <w:rsid w:val="00FF3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1E38"/>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4C0240"/>
    <w:rPr>
      <w:b/>
      <w:bCs/>
    </w:rPr>
  </w:style>
  <w:style w:type="paragraph" w:styleId="GvdeMetni">
    <w:name w:val="Body Text"/>
    <w:basedOn w:val="Normal"/>
    <w:link w:val="GvdeMetniChar"/>
    <w:uiPriority w:val="99"/>
    <w:unhideWhenUsed/>
    <w:rsid w:val="00DC49C7"/>
    <w:pPr>
      <w:adjustRightInd/>
      <w:spacing w:line="360" w:lineRule="auto"/>
      <w:jc w:val="both"/>
      <w:textAlignment w:val="auto"/>
    </w:pPr>
    <w:rPr>
      <w:rFonts w:ascii="Arial" w:eastAsiaTheme="minorEastAsia" w:hAnsi="Arial" w:cs="Arial"/>
      <w:b/>
      <w:bCs/>
      <w:color w:val="000000"/>
      <w:sz w:val="20"/>
    </w:rPr>
  </w:style>
  <w:style w:type="character" w:customStyle="1" w:styleId="GvdeMetniChar">
    <w:name w:val="Gövde Metni Char"/>
    <w:basedOn w:val="VarsaylanParagrafYazTipi"/>
    <w:link w:val="GvdeMetni"/>
    <w:uiPriority w:val="99"/>
    <w:rsid w:val="00DC49C7"/>
    <w:rPr>
      <w:rFonts w:ascii="Arial" w:eastAsiaTheme="minorEastAsia"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460</Words>
  <Characters>2627</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23</cp:revision>
  <cp:lastPrinted>2010-11-03T10:11:00Z</cp:lastPrinted>
  <dcterms:created xsi:type="dcterms:W3CDTF">2019-03-11T11:00:00Z</dcterms:created>
  <dcterms:modified xsi:type="dcterms:W3CDTF">2022-09-15T09:22:00Z</dcterms:modified>
</cp:coreProperties>
</file>