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B9C05" w14:textId="77777777" w:rsidR="009605B2" w:rsidRDefault="004E25A4">
      <w:pPr>
        <w:pStyle w:val="Balk2"/>
        <w:spacing w:line="276" w:lineRule="auto"/>
        <w:rPr>
          <w:spacing w:val="-2"/>
        </w:rPr>
      </w:pPr>
      <w:r>
        <w:rPr>
          <w:spacing w:val="-2"/>
        </w:rPr>
        <w:t>İZMİR KAVRAM MESLEK YÜKSEKOKULU</w:t>
      </w:r>
    </w:p>
    <w:p w14:paraId="08AEF0C8" w14:textId="77777777" w:rsidR="009605B2" w:rsidRDefault="004E25A4">
      <w:pPr>
        <w:pStyle w:val="Balk2"/>
        <w:spacing w:line="276" w:lineRule="auto"/>
        <w:rPr>
          <w:spacing w:val="-2"/>
        </w:rPr>
      </w:pPr>
      <w:r>
        <w:rPr>
          <w:spacing w:val="-2"/>
        </w:rPr>
        <w:t>BİLİMSEL VE SANATSAL ETKİNLİKLERİ DESTEKLEME YÖNERGESİ</w:t>
      </w:r>
    </w:p>
    <w:p w14:paraId="0B161344" w14:textId="161470EE" w:rsidR="006B0B7E" w:rsidRDefault="006B0B7E">
      <w:pPr>
        <w:pStyle w:val="Balk2"/>
        <w:spacing w:line="276" w:lineRule="auto"/>
        <w:rPr>
          <w:spacing w:val="-2"/>
        </w:rPr>
      </w:pPr>
      <w:r>
        <w:rPr>
          <w:spacing w:val="-2"/>
        </w:rPr>
        <w:t>(24.11.2025 tarih 2025/15</w:t>
      </w:r>
      <w:r w:rsidR="004E25A4">
        <w:rPr>
          <w:spacing w:val="-2"/>
        </w:rPr>
        <w:t xml:space="preserve"> sayılı Yük</w:t>
      </w:r>
      <w:r w:rsidR="00D64D8A">
        <w:rPr>
          <w:spacing w:val="-2"/>
        </w:rPr>
        <w:t>s</w:t>
      </w:r>
      <w:r w:rsidR="004E25A4">
        <w:rPr>
          <w:spacing w:val="-2"/>
        </w:rPr>
        <w:t xml:space="preserve">ekokul Kurul Kararı ve </w:t>
      </w:r>
    </w:p>
    <w:p w14:paraId="0015E804" w14:textId="2B0A6F33" w:rsidR="009605B2" w:rsidRDefault="006B0B7E" w:rsidP="006B0B7E">
      <w:pPr>
        <w:pStyle w:val="Balk2"/>
        <w:spacing w:line="276" w:lineRule="auto"/>
        <w:rPr>
          <w:spacing w:val="-2"/>
        </w:rPr>
      </w:pPr>
      <w:r>
        <w:rPr>
          <w:spacing w:val="-2"/>
        </w:rPr>
        <w:t xml:space="preserve">25.11.2025 </w:t>
      </w:r>
      <w:r w:rsidR="004E25A4">
        <w:rPr>
          <w:spacing w:val="-2"/>
        </w:rPr>
        <w:t xml:space="preserve">tarih ve </w:t>
      </w:r>
      <w:r>
        <w:rPr>
          <w:spacing w:val="-2"/>
        </w:rPr>
        <w:t>2025/20</w:t>
      </w:r>
      <w:r w:rsidR="004E25A4">
        <w:rPr>
          <w:spacing w:val="-2"/>
        </w:rPr>
        <w:t xml:space="preserve"> sayılı Mütevelli</w:t>
      </w:r>
      <w:r>
        <w:rPr>
          <w:spacing w:val="-2"/>
        </w:rPr>
        <w:t xml:space="preserve"> </w:t>
      </w:r>
      <w:r w:rsidR="004E25A4">
        <w:rPr>
          <w:spacing w:val="-2"/>
        </w:rPr>
        <w:t>Heyet Kararı ile onaylanmıştır.)</w:t>
      </w:r>
    </w:p>
    <w:p w14:paraId="09349942" w14:textId="77777777" w:rsidR="009605B2" w:rsidRDefault="009605B2">
      <w:pPr>
        <w:pStyle w:val="Balk2"/>
        <w:spacing w:line="276" w:lineRule="auto"/>
        <w:rPr>
          <w:spacing w:val="-2"/>
        </w:rPr>
      </w:pPr>
    </w:p>
    <w:p w14:paraId="31C31A22" w14:textId="77777777" w:rsidR="009605B2" w:rsidRDefault="009605B2">
      <w:pPr>
        <w:pStyle w:val="GvdeMetni"/>
        <w:spacing w:before="31" w:line="276" w:lineRule="auto"/>
        <w:rPr>
          <w:b/>
        </w:rPr>
      </w:pPr>
    </w:p>
    <w:p w14:paraId="2A0686D8" w14:textId="77777777" w:rsidR="009605B2" w:rsidRDefault="004E25A4">
      <w:pPr>
        <w:pStyle w:val="Balk2"/>
        <w:spacing w:line="276" w:lineRule="auto"/>
      </w:pPr>
      <w:bookmarkStart w:id="0" w:name="BİRİNCİ_BÖLÜM"/>
      <w:bookmarkEnd w:id="0"/>
      <w:r>
        <w:rPr>
          <w:spacing w:val="-2"/>
        </w:rPr>
        <w:t>BİRİNCİ</w:t>
      </w:r>
      <w:r>
        <w:rPr>
          <w:spacing w:val="-3"/>
        </w:rPr>
        <w:t xml:space="preserve"> </w:t>
      </w:r>
      <w:r>
        <w:rPr>
          <w:spacing w:val="-4"/>
        </w:rPr>
        <w:t>BÖLÜM</w:t>
      </w:r>
    </w:p>
    <w:p w14:paraId="1D508153" w14:textId="77777777" w:rsidR="009605B2" w:rsidRDefault="004E25A4">
      <w:pPr>
        <w:pStyle w:val="Balk3"/>
        <w:spacing w:before="22" w:line="276" w:lineRule="auto"/>
        <w:ind w:left="53" w:right="473"/>
        <w:jc w:val="center"/>
      </w:pPr>
      <w:bookmarkStart w:id="1" w:name="Amaç,_Kapsam,_Dayanak,_Tanımlar"/>
      <w:bookmarkEnd w:id="1"/>
      <w:r>
        <w:t>Amaç,</w:t>
      </w:r>
      <w:r>
        <w:rPr>
          <w:spacing w:val="-11"/>
        </w:rPr>
        <w:t xml:space="preserve"> </w:t>
      </w:r>
      <w:r>
        <w:t>Kapsam,</w:t>
      </w:r>
      <w:r>
        <w:rPr>
          <w:spacing w:val="-10"/>
        </w:rPr>
        <w:t xml:space="preserve"> </w:t>
      </w:r>
      <w:r>
        <w:t>Dayanak,</w:t>
      </w:r>
      <w:r>
        <w:rPr>
          <w:spacing w:val="-10"/>
        </w:rPr>
        <w:t xml:space="preserve"> </w:t>
      </w:r>
      <w:r>
        <w:rPr>
          <w:spacing w:val="-2"/>
        </w:rPr>
        <w:t>Tanımlar</w:t>
      </w:r>
    </w:p>
    <w:p w14:paraId="2B08A0FF" w14:textId="77777777" w:rsidR="009605B2" w:rsidRDefault="004E25A4">
      <w:pPr>
        <w:spacing w:before="17" w:line="276" w:lineRule="auto"/>
        <w:ind w:left="282"/>
        <w:rPr>
          <w:b/>
        </w:rPr>
      </w:pPr>
      <w:r>
        <w:rPr>
          <w:b/>
          <w:spacing w:val="-4"/>
        </w:rPr>
        <w:t>Amaç</w:t>
      </w:r>
    </w:p>
    <w:p w14:paraId="1D88EC73" w14:textId="77777777" w:rsidR="009605B2" w:rsidRDefault="004E25A4">
      <w:pPr>
        <w:pStyle w:val="GvdeMetni"/>
        <w:spacing w:before="24" w:line="276" w:lineRule="auto"/>
        <w:ind w:left="282" w:right="696"/>
        <w:jc w:val="both"/>
      </w:pPr>
      <w:r>
        <w:rPr>
          <w:b/>
        </w:rPr>
        <w:t xml:space="preserve">MADDE 1 </w:t>
      </w:r>
      <w:r>
        <w:t>– (1) Bu yönergenin amacı, İzmir Kavram Meslek Yüksekokulu’</w:t>
      </w:r>
      <w:r>
        <w:t>n</w:t>
      </w:r>
      <w:r>
        <w:t xml:space="preserve">da görev yapan öğretim elemanlarının ulusal ve uluslararası alanda yaptıkları bilimsel eserlerini (bilimsel makaleler/patentler/faydalı model veya tasarımlar/ ulusal/uluslararası </w:t>
      </w:r>
      <w:bookmarkStart w:id="2" w:name="_GoBack"/>
      <w:bookmarkEnd w:id="2"/>
      <w:r>
        <w:t>sayg</w:t>
      </w:r>
      <w:r>
        <w:t>ın yayın evleri tarafından yayımlanmış kitaplar) değerlendirerek ödüllendirmek ve bilimsel/sanatsal etkinliklere katılıma destek vermektir.</w:t>
      </w:r>
    </w:p>
    <w:p w14:paraId="77720FC3" w14:textId="77777777" w:rsidR="009605B2" w:rsidRDefault="009605B2">
      <w:pPr>
        <w:pStyle w:val="GvdeMetni"/>
        <w:spacing w:before="9" w:line="276" w:lineRule="auto"/>
      </w:pPr>
    </w:p>
    <w:p w14:paraId="7812A5D1" w14:textId="77777777" w:rsidR="009605B2" w:rsidRDefault="004E25A4">
      <w:pPr>
        <w:pStyle w:val="Balk3"/>
        <w:spacing w:line="276" w:lineRule="auto"/>
      </w:pPr>
      <w:bookmarkStart w:id="3" w:name="Kapsam"/>
      <w:bookmarkEnd w:id="3"/>
      <w:r>
        <w:rPr>
          <w:spacing w:val="-2"/>
        </w:rPr>
        <w:t>Kapsam</w:t>
      </w:r>
    </w:p>
    <w:p w14:paraId="21BDA31A" w14:textId="77777777" w:rsidR="009605B2" w:rsidRDefault="004E25A4">
      <w:pPr>
        <w:pStyle w:val="GvdeMetni"/>
        <w:spacing w:before="12" w:line="276" w:lineRule="auto"/>
        <w:ind w:left="277" w:right="704" w:hanging="10"/>
        <w:jc w:val="both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yönerge,</w:t>
      </w:r>
      <w:r>
        <w:rPr>
          <w:spacing w:val="-2"/>
        </w:rPr>
        <w:t xml:space="preserve"> </w:t>
      </w:r>
      <w:r>
        <w:t>İzmir Kavram Meslek Yüksekokulu’</w:t>
      </w:r>
      <w:r>
        <w:t>n</w:t>
      </w:r>
      <w:r>
        <w:t>da tam</w:t>
      </w:r>
      <w:r>
        <w:rPr>
          <w:spacing w:val="-9"/>
        </w:rPr>
        <w:t xml:space="preserve"> </w:t>
      </w:r>
      <w:r>
        <w:t>zamanlı çalışan</w:t>
      </w:r>
      <w:r>
        <w:rPr>
          <w:spacing w:val="-2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t>personelin</w:t>
      </w:r>
      <w:r>
        <w:rPr>
          <w:spacing w:val="-2"/>
        </w:rPr>
        <w:t xml:space="preserve"> </w:t>
      </w:r>
      <w:r>
        <w:t>bilims</w:t>
      </w:r>
      <w:r>
        <w:t>el eserlerine verilecek teşvik ve bilimsel/sanatsal etkinliklere katılacak akademik personele verilecek desteklere ilişkin hükümleri kapsar.</w:t>
      </w:r>
    </w:p>
    <w:p w14:paraId="028C9C29" w14:textId="77777777" w:rsidR="009605B2" w:rsidRDefault="009605B2">
      <w:pPr>
        <w:pStyle w:val="GvdeMetni"/>
        <w:spacing w:before="9" w:line="276" w:lineRule="auto"/>
      </w:pPr>
    </w:p>
    <w:p w14:paraId="07F38870" w14:textId="77777777" w:rsidR="009605B2" w:rsidRDefault="004E25A4">
      <w:pPr>
        <w:pStyle w:val="Balk3"/>
        <w:spacing w:line="276" w:lineRule="auto"/>
      </w:pPr>
      <w:bookmarkStart w:id="4" w:name="Dayanak"/>
      <w:bookmarkEnd w:id="4"/>
      <w:r>
        <w:rPr>
          <w:spacing w:val="-2"/>
        </w:rPr>
        <w:t>Dayanak</w:t>
      </w:r>
    </w:p>
    <w:p w14:paraId="7669CE53" w14:textId="77777777" w:rsidR="009605B2" w:rsidRDefault="004E25A4">
      <w:pPr>
        <w:pStyle w:val="GvdeMetni"/>
        <w:spacing w:before="14" w:line="276" w:lineRule="auto"/>
        <w:ind w:left="277" w:right="507" w:hanging="10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yönerge;</w:t>
      </w:r>
      <w:r>
        <w:rPr>
          <w:spacing w:val="-4"/>
        </w:rPr>
        <w:t xml:space="preserve"> </w:t>
      </w:r>
      <w:r>
        <w:t>2547</w:t>
      </w:r>
      <w:r>
        <w:rPr>
          <w:spacing w:val="-2"/>
        </w:rPr>
        <w:t xml:space="preserve"> </w:t>
      </w:r>
      <w:r>
        <w:t>sayılı</w:t>
      </w:r>
      <w:r>
        <w:rPr>
          <w:spacing w:val="-2"/>
        </w:rPr>
        <w:t xml:space="preserve"> </w:t>
      </w:r>
      <w:r>
        <w:t>Yükseköğretim</w:t>
      </w:r>
      <w:r>
        <w:rPr>
          <w:spacing w:val="-9"/>
        </w:rPr>
        <w:t xml:space="preserve"> </w:t>
      </w:r>
      <w:r>
        <w:t>Kanununa dayanılarak hazırlanmıştır.</w:t>
      </w:r>
    </w:p>
    <w:p w14:paraId="5C5B5F5A" w14:textId="77777777" w:rsidR="009605B2" w:rsidRDefault="009605B2">
      <w:pPr>
        <w:pStyle w:val="GvdeMetni"/>
        <w:spacing w:before="14" w:line="276" w:lineRule="auto"/>
      </w:pPr>
    </w:p>
    <w:p w14:paraId="6B243BE6" w14:textId="77777777" w:rsidR="009605B2" w:rsidRDefault="004E25A4">
      <w:pPr>
        <w:pStyle w:val="Balk3"/>
        <w:spacing w:line="276" w:lineRule="auto"/>
      </w:pPr>
      <w:bookmarkStart w:id="5" w:name="Tanımlar"/>
      <w:bookmarkEnd w:id="5"/>
      <w:r>
        <w:rPr>
          <w:spacing w:val="-2"/>
        </w:rPr>
        <w:t>Tanımlar</w:t>
      </w:r>
    </w:p>
    <w:p w14:paraId="24BBDDAF" w14:textId="77777777" w:rsidR="009605B2" w:rsidRDefault="004E25A4">
      <w:pPr>
        <w:spacing w:before="12" w:line="276" w:lineRule="auto"/>
        <w:ind w:left="267"/>
      </w:pPr>
      <w:r>
        <w:rPr>
          <w:b/>
        </w:rPr>
        <w:t>MADDE</w:t>
      </w:r>
      <w:r>
        <w:rPr>
          <w:b/>
          <w:spacing w:val="-6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Bu</w:t>
      </w:r>
      <w:r>
        <w:rPr>
          <w:spacing w:val="-10"/>
        </w:rPr>
        <w:t xml:space="preserve"> </w:t>
      </w:r>
      <w:r>
        <w:t>Yönergede</w:t>
      </w:r>
      <w:r>
        <w:rPr>
          <w:spacing w:val="-2"/>
        </w:rPr>
        <w:t xml:space="preserve"> geçen;</w:t>
      </w:r>
    </w:p>
    <w:p w14:paraId="5422C9E5" w14:textId="77777777" w:rsidR="009605B2" w:rsidRDefault="004E25A4">
      <w:pPr>
        <w:pStyle w:val="ListeParagraf"/>
        <w:numPr>
          <w:ilvl w:val="0"/>
          <w:numId w:val="1"/>
        </w:numPr>
        <w:tabs>
          <w:tab w:val="left" w:pos="566"/>
        </w:tabs>
        <w:spacing w:line="276" w:lineRule="auto"/>
        <w:ind w:left="566" w:hanging="284"/>
      </w:pPr>
      <w:r>
        <w:t>Meslek Yüksekokulu: İzmir</w:t>
      </w:r>
      <w:r>
        <w:rPr>
          <w:spacing w:val="-8"/>
        </w:rPr>
        <w:t xml:space="preserve"> Kavram Meslek Yüksekokulu’nu</w:t>
      </w:r>
      <w:r>
        <w:rPr>
          <w:spacing w:val="-2"/>
        </w:rPr>
        <w:t>,</w:t>
      </w:r>
    </w:p>
    <w:p w14:paraId="7D059670" w14:textId="77777777" w:rsidR="009605B2" w:rsidRDefault="004E25A4">
      <w:pPr>
        <w:pStyle w:val="ListeParagraf"/>
        <w:numPr>
          <w:ilvl w:val="0"/>
          <w:numId w:val="1"/>
        </w:numPr>
        <w:tabs>
          <w:tab w:val="left" w:pos="561"/>
        </w:tabs>
        <w:spacing w:line="276" w:lineRule="auto"/>
        <w:ind w:left="561" w:hanging="279"/>
      </w:pPr>
      <w:r>
        <w:t>Mütevelli</w:t>
      </w:r>
      <w:r>
        <w:rPr>
          <w:spacing w:val="-9"/>
        </w:rPr>
        <w:t xml:space="preserve"> </w:t>
      </w:r>
      <w:r>
        <w:t>Heyet:</w:t>
      </w:r>
      <w:r>
        <w:rPr>
          <w:spacing w:val="-8"/>
        </w:rPr>
        <w:t xml:space="preserve"> İzmir Kavram Meslek Yüksekokulu </w:t>
      </w:r>
      <w:r>
        <w:t>Mütevelli</w:t>
      </w:r>
      <w:r>
        <w:rPr>
          <w:spacing w:val="-8"/>
        </w:rPr>
        <w:t xml:space="preserve"> </w:t>
      </w:r>
      <w:r>
        <w:rPr>
          <w:spacing w:val="-2"/>
        </w:rPr>
        <w:t>Heyetini,</w:t>
      </w:r>
    </w:p>
    <w:p w14:paraId="58421A4F" w14:textId="77777777" w:rsidR="009605B2" w:rsidRDefault="004E25A4">
      <w:pPr>
        <w:pStyle w:val="ListeParagraf"/>
        <w:numPr>
          <w:ilvl w:val="0"/>
          <w:numId w:val="1"/>
        </w:numPr>
        <w:tabs>
          <w:tab w:val="left" w:pos="566"/>
        </w:tabs>
        <w:spacing w:line="276" w:lineRule="auto"/>
        <w:ind w:left="566" w:hanging="284"/>
      </w:pPr>
      <w:r>
        <w:t>Müdür:</w:t>
      </w:r>
      <w:r>
        <w:rPr>
          <w:spacing w:val="-9"/>
        </w:rPr>
        <w:t xml:space="preserve"> </w:t>
      </w:r>
      <w:r>
        <w:rPr>
          <w:spacing w:val="-8"/>
        </w:rPr>
        <w:t>İzmir Kavram Meslek Yüksekokulu Müdürü’nü</w:t>
      </w:r>
      <w:r>
        <w:rPr>
          <w:spacing w:val="-2"/>
        </w:rPr>
        <w:t>,</w:t>
      </w:r>
    </w:p>
    <w:p w14:paraId="23ABE1C0" w14:textId="77777777" w:rsidR="009605B2" w:rsidRDefault="004E25A4">
      <w:pPr>
        <w:pStyle w:val="ListeParagraf"/>
        <w:numPr>
          <w:ilvl w:val="0"/>
          <w:numId w:val="1"/>
        </w:numPr>
        <w:tabs>
          <w:tab w:val="left" w:pos="566"/>
        </w:tabs>
        <w:spacing w:line="276" w:lineRule="auto"/>
        <w:ind w:left="566" w:hanging="284"/>
      </w:pPr>
      <w:r>
        <w:rPr>
          <w:spacing w:val="-2"/>
        </w:rPr>
        <w:t xml:space="preserve">Müdürlük: </w:t>
      </w:r>
      <w:r>
        <w:rPr>
          <w:spacing w:val="-8"/>
        </w:rPr>
        <w:t>İzmir Kavram Meslek Yüksekokulu Müdürlüğü’nü</w:t>
      </w:r>
    </w:p>
    <w:p w14:paraId="6529117D" w14:textId="77777777" w:rsidR="009605B2" w:rsidRDefault="004E25A4">
      <w:pPr>
        <w:pStyle w:val="GvdeMetni"/>
        <w:spacing w:line="276" w:lineRule="auto"/>
        <w:ind w:left="282"/>
      </w:pPr>
      <w:r>
        <w:t>ç)</w:t>
      </w:r>
      <w:r>
        <w:rPr>
          <w:spacing w:val="41"/>
        </w:rPr>
        <w:t xml:space="preserve"> </w:t>
      </w:r>
      <w:r>
        <w:rPr>
          <w:spacing w:val="-2"/>
        </w:rPr>
        <w:t>Komisyon:</w:t>
      </w:r>
      <w:r>
        <w:rPr>
          <w:spacing w:val="-6"/>
        </w:rPr>
        <w:t xml:space="preserve"> </w:t>
      </w:r>
      <w:r>
        <w:rPr>
          <w:spacing w:val="-8"/>
        </w:rPr>
        <w:t>İzmir Kavram Meslek Yüksekokulu</w:t>
      </w:r>
      <w:r>
        <w:rPr>
          <w:spacing w:val="5"/>
        </w:rPr>
        <w:t xml:space="preserve"> </w:t>
      </w:r>
      <w:r>
        <w:rPr>
          <w:spacing w:val="-2"/>
        </w:rPr>
        <w:t>Bilimsel/Sanatsal Yayın</w:t>
      </w:r>
      <w:r>
        <w:rPr>
          <w:spacing w:val="6"/>
        </w:rPr>
        <w:t xml:space="preserve"> </w:t>
      </w:r>
      <w:r>
        <w:rPr>
          <w:spacing w:val="-2"/>
        </w:rPr>
        <w:t>ve</w:t>
      </w:r>
      <w:r>
        <w:rPr>
          <w:spacing w:val="2"/>
        </w:rPr>
        <w:t xml:space="preserve"> </w:t>
      </w:r>
      <w:r>
        <w:rPr>
          <w:spacing w:val="-2"/>
        </w:rPr>
        <w:t>Etkinlikleri</w:t>
      </w:r>
      <w:r>
        <w:rPr>
          <w:spacing w:val="4"/>
        </w:rPr>
        <w:t xml:space="preserve"> </w:t>
      </w:r>
      <w:r>
        <w:rPr>
          <w:spacing w:val="-2"/>
        </w:rPr>
        <w:t>Destekleme</w:t>
      </w:r>
      <w:r>
        <w:rPr>
          <w:spacing w:val="11"/>
        </w:rPr>
        <w:t xml:space="preserve"> </w:t>
      </w:r>
      <w:r>
        <w:rPr>
          <w:spacing w:val="-2"/>
        </w:rPr>
        <w:t>Komisyonunu,</w:t>
      </w:r>
    </w:p>
    <w:p w14:paraId="63842938" w14:textId="77777777" w:rsidR="009605B2" w:rsidRDefault="004E25A4">
      <w:pPr>
        <w:pStyle w:val="ListeParagraf"/>
        <w:numPr>
          <w:ilvl w:val="0"/>
          <w:numId w:val="1"/>
        </w:numPr>
        <w:tabs>
          <w:tab w:val="left" w:pos="561"/>
        </w:tabs>
        <w:spacing w:line="276" w:lineRule="auto"/>
        <w:ind w:left="561" w:hanging="279"/>
      </w:pPr>
      <w:r>
        <w:t>Öğretim</w:t>
      </w:r>
      <w:r>
        <w:rPr>
          <w:spacing w:val="35"/>
        </w:rPr>
        <w:t xml:space="preserve"> </w:t>
      </w:r>
      <w:r>
        <w:t>Elemanı:</w:t>
      </w:r>
      <w:r>
        <w:rPr>
          <w:spacing w:val="36"/>
        </w:rPr>
        <w:t xml:space="preserve"> </w:t>
      </w:r>
      <w:r>
        <w:rPr>
          <w:spacing w:val="-8"/>
        </w:rPr>
        <w:t>İzmir Kavram Meslek Yüksekokulu</w:t>
      </w:r>
      <w:r>
        <w:rPr>
          <w:spacing w:val="35"/>
        </w:rPr>
        <w:t xml:space="preserve"> </w:t>
      </w:r>
      <w:r>
        <w:t>öğretim</w:t>
      </w:r>
      <w:r>
        <w:rPr>
          <w:spacing w:val="36"/>
        </w:rPr>
        <w:t xml:space="preserve"> </w:t>
      </w:r>
      <w:r>
        <w:t>üyeleri</w:t>
      </w:r>
      <w:r>
        <w:rPr>
          <w:spacing w:val="3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rPr>
          <w:spacing w:val="-2"/>
        </w:rPr>
        <w:t>görevlilerini,</w:t>
      </w:r>
    </w:p>
    <w:p w14:paraId="4B719619" w14:textId="77777777" w:rsidR="009605B2" w:rsidRDefault="004E25A4">
      <w:pPr>
        <w:pStyle w:val="ListeParagraf"/>
        <w:numPr>
          <w:ilvl w:val="0"/>
          <w:numId w:val="1"/>
        </w:numPr>
        <w:tabs>
          <w:tab w:val="left" w:pos="561"/>
        </w:tabs>
        <w:spacing w:line="276" w:lineRule="auto"/>
        <w:ind w:left="561" w:hanging="279"/>
      </w:pPr>
      <w:r>
        <w:t>SCI-E:</w:t>
      </w:r>
      <w:r>
        <w:rPr>
          <w:spacing w:val="-9"/>
        </w:rPr>
        <w:t xml:space="preserve"> </w:t>
      </w:r>
      <w:proofErr w:type="spellStart"/>
      <w:r>
        <w:t>Science</w:t>
      </w:r>
      <w:proofErr w:type="spellEnd"/>
      <w:r>
        <w:rPr>
          <w:spacing w:val="-4"/>
        </w:rPr>
        <w:t xml:space="preserve"> </w:t>
      </w:r>
      <w:proofErr w:type="spellStart"/>
      <w:r>
        <w:t>Citation</w:t>
      </w:r>
      <w:proofErr w:type="spellEnd"/>
      <w:r>
        <w:rPr>
          <w:spacing w:val="-13"/>
        </w:rPr>
        <w:t xml:space="preserve"> </w:t>
      </w:r>
      <w:r>
        <w:t>Index-</w:t>
      </w:r>
      <w:proofErr w:type="spellStart"/>
      <w:r>
        <w:t>Expanded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açılımını,</w:t>
      </w:r>
    </w:p>
    <w:p w14:paraId="65E1424C" w14:textId="77777777" w:rsidR="009605B2" w:rsidRDefault="004E25A4">
      <w:pPr>
        <w:pStyle w:val="ListeParagraf"/>
        <w:numPr>
          <w:ilvl w:val="0"/>
          <w:numId w:val="1"/>
        </w:numPr>
        <w:tabs>
          <w:tab w:val="left" w:pos="561"/>
        </w:tabs>
        <w:spacing w:line="276" w:lineRule="auto"/>
        <w:ind w:left="561" w:hanging="279"/>
      </w:pPr>
      <w:r>
        <w:t>SSCI:</w:t>
      </w:r>
      <w:r>
        <w:rPr>
          <w:spacing w:val="-7"/>
        </w:rPr>
        <w:t xml:space="preserve"> </w:t>
      </w:r>
      <w:proofErr w:type="spellStart"/>
      <w:r>
        <w:t>Social</w:t>
      </w:r>
      <w:proofErr w:type="spellEnd"/>
      <w:r>
        <w:rPr>
          <w:spacing w:val="-7"/>
        </w:rPr>
        <w:t xml:space="preserve"> </w:t>
      </w:r>
      <w:proofErr w:type="spellStart"/>
      <w:r>
        <w:t>Sciences</w:t>
      </w:r>
      <w:proofErr w:type="spellEnd"/>
      <w:r>
        <w:rPr>
          <w:spacing w:val="-6"/>
        </w:rPr>
        <w:t xml:space="preserve"> </w:t>
      </w:r>
      <w:proofErr w:type="spellStart"/>
      <w:r>
        <w:t>Citation</w:t>
      </w:r>
      <w:proofErr w:type="spellEnd"/>
      <w:r>
        <w:rPr>
          <w:spacing w:val="-6"/>
        </w:rPr>
        <w:t xml:space="preserve"> </w:t>
      </w:r>
      <w:r>
        <w:t>Index</w:t>
      </w:r>
      <w:r>
        <w:rPr>
          <w:spacing w:val="-6"/>
        </w:rPr>
        <w:t xml:space="preserve"> </w:t>
      </w:r>
      <w:r>
        <w:rPr>
          <w:spacing w:val="-2"/>
        </w:rPr>
        <w:t>açılımını,</w:t>
      </w:r>
    </w:p>
    <w:p w14:paraId="63F5F99A" w14:textId="77777777" w:rsidR="009605B2" w:rsidRDefault="004E25A4">
      <w:pPr>
        <w:pStyle w:val="GvdeMetni"/>
        <w:spacing w:line="276" w:lineRule="auto"/>
        <w:ind w:left="282"/>
      </w:pPr>
      <w:r>
        <w:t>g)</w:t>
      </w:r>
      <w:r>
        <w:rPr>
          <w:spacing w:val="30"/>
        </w:rPr>
        <w:t xml:space="preserve"> </w:t>
      </w:r>
      <w:r>
        <w:t>AHCI:</w:t>
      </w:r>
      <w:r>
        <w:rPr>
          <w:spacing w:val="-15"/>
        </w:rPr>
        <w:t xml:space="preserve"> </w:t>
      </w:r>
      <w:proofErr w:type="spellStart"/>
      <w:r>
        <w:t>Arts</w:t>
      </w:r>
      <w:proofErr w:type="spellEnd"/>
      <w:r>
        <w:rPr>
          <w:spacing w:val="-13"/>
        </w:rPr>
        <w:t xml:space="preserve"> </w:t>
      </w:r>
      <w:proofErr w:type="spellStart"/>
      <w:r>
        <w:t>and</w:t>
      </w:r>
      <w:proofErr w:type="spellEnd"/>
      <w:r>
        <w:rPr>
          <w:spacing w:val="-11"/>
        </w:rPr>
        <w:t xml:space="preserve"> </w:t>
      </w:r>
      <w:proofErr w:type="spellStart"/>
      <w:r>
        <w:t>Humanities</w:t>
      </w:r>
      <w:proofErr w:type="spellEnd"/>
      <w:r>
        <w:rPr>
          <w:spacing w:val="-12"/>
        </w:rPr>
        <w:t xml:space="preserve"> </w:t>
      </w:r>
      <w:r>
        <w:t>Index</w:t>
      </w:r>
      <w:r>
        <w:rPr>
          <w:spacing w:val="-6"/>
        </w:rPr>
        <w:t xml:space="preserve"> </w:t>
      </w:r>
      <w:r>
        <w:rPr>
          <w:spacing w:val="-2"/>
        </w:rPr>
        <w:t>açılımını,</w:t>
      </w:r>
    </w:p>
    <w:p w14:paraId="298BFE2E" w14:textId="77777777" w:rsidR="009605B2" w:rsidRDefault="004E25A4">
      <w:pPr>
        <w:tabs>
          <w:tab w:val="left" w:pos="561"/>
        </w:tabs>
        <w:spacing w:line="276" w:lineRule="auto"/>
        <w:ind w:left="284"/>
      </w:pPr>
      <w:r>
        <w:t>ğ) ESCI:</w:t>
      </w:r>
      <w:r>
        <w:rPr>
          <w:spacing w:val="-9"/>
        </w:rPr>
        <w:t xml:space="preserve"> </w:t>
      </w:r>
      <w:proofErr w:type="spellStart"/>
      <w:r>
        <w:t>Emerging</w:t>
      </w:r>
      <w:proofErr w:type="spellEnd"/>
      <w:r>
        <w:rPr>
          <w:spacing w:val="-7"/>
        </w:rPr>
        <w:t xml:space="preserve"> </w:t>
      </w:r>
      <w:proofErr w:type="spellStart"/>
      <w:r>
        <w:t>Sciences</w:t>
      </w:r>
      <w:proofErr w:type="spellEnd"/>
      <w:r>
        <w:rPr>
          <w:spacing w:val="-13"/>
        </w:rPr>
        <w:t xml:space="preserve"> </w:t>
      </w:r>
      <w:proofErr w:type="spellStart"/>
      <w:r>
        <w:t>Citation</w:t>
      </w:r>
      <w:proofErr w:type="spellEnd"/>
      <w:r>
        <w:rPr>
          <w:spacing w:val="-7"/>
        </w:rPr>
        <w:t xml:space="preserve"> </w:t>
      </w:r>
      <w:r>
        <w:t>Index</w:t>
      </w:r>
      <w:r>
        <w:rPr>
          <w:spacing w:val="-7"/>
        </w:rPr>
        <w:t xml:space="preserve"> </w:t>
      </w:r>
      <w:r>
        <w:rPr>
          <w:spacing w:val="-2"/>
        </w:rPr>
        <w:t>açılımını</w:t>
      </w:r>
    </w:p>
    <w:p w14:paraId="6D15A8E9" w14:textId="77777777" w:rsidR="009605B2" w:rsidRDefault="004E25A4">
      <w:pPr>
        <w:pStyle w:val="GvdeMetni"/>
        <w:spacing w:before="6" w:line="276" w:lineRule="auto"/>
        <w:ind w:left="567" w:right="697" w:hanging="285"/>
        <w:jc w:val="both"/>
      </w:pPr>
      <w:r>
        <w:t>h)</w:t>
      </w:r>
      <w:r>
        <w:rPr>
          <w:spacing w:val="21"/>
        </w:rPr>
        <w:t xml:space="preserve"> </w:t>
      </w:r>
      <w:r>
        <w:t>TR</w:t>
      </w:r>
      <w:r>
        <w:rPr>
          <w:spacing w:val="-13"/>
        </w:rPr>
        <w:t xml:space="preserve"> </w:t>
      </w:r>
      <w:r>
        <w:t>Dizin:</w:t>
      </w:r>
      <w:r>
        <w:rPr>
          <w:spacing w:val="-13"/>
        </w:rPr>
        <w:t xml:space="preserve"> </w:t>
      </w:r>
      <w:r>
        <w:t>ULAKBİM</w:t>
      </w:r>
      <w:r>
        <w:rPr>
          <w:spacing w:val="-13"/>
        </w:rPr>
        <w:t xml:space="preserve"> </w:t>
      </w:r>
      <w:r>
        <w:t>tarafından</w:t>
      </w:r>
      <w:r>
        <w:rPr>
          <w:spacing w:val="-12"/>
        </w:rPr>
        <w:t xml:space="preserve"> </w:t>
      </w:r>
      <w:r>
        <w:t>oluşturulmuş,</w:t>
      </w:r>
      <w:r>
        <w:rPr>
          <w:spacing w:val="-13"/>
        </w:rPr>
        <w:t xml:space="preserve"> </w:t>
      </w:r>
      <w:r>
        <w:t>Fen</w:t>
      </w:r>
      <w:r>
        <w:rPr>
          <w:spacing w:val="-12"/>
        </w:rPr>
        <w:t xml:space="preserve"> </w:t>
      </w:r>
      <w:r>
        <w:t>Bilimleri,</w:t>
      </w:r>
      <w:r>
        <w:rPr>
          <w:spacing w:val="-12"/>
        </w:rPr>
        <w:t xml:space="preserve"> </w:t>
      </w:r>
      <w:r>
        <w:t>Sosyal</w:t>
      </w:r>
      <w:r>
        <w:rPr>
          <w:spacing w:val="-13"/>
        </w:rPr>
        <w:t xml:space="preserve"> </w:t>
      </w:r>
      <w:r>
        <w:t>Bilimler</w:t>
      </w:r>
      <w:r>
        <w:rPr>
          <w:spacing w:val="-11"/>
        </w:rPr>
        <w:t xml:space="preserve"> </w:t>
      </w:r>
      <w:r>
        <w:t>temel</w:t>
      </w:r>
      <w:r>
        <w:rPr>
          <w:spacing w:val="-13"/>
        </w:rPr>
        <w:t xml:space="preserve"> </w:t>
      </w:r>
      <w:r>
        <w:t>konularında,</w:t>
      </w:r>
      <w:r>
        <w:rPr>
          <w:spacing w:val="-12"/>
        </w:rPr>
        <w:t xml:space="preserve"> </w:t>
      </w:r>
      <w:r>
        <w:t>Diş Hekimliği,</w:t>
      </w:r>
      <w:r>
        <w:rPr>
          <w:spacing w:val="-1"/>
        </w:rPr>
        <w:t xml:space="preserve"> </w:t>
      </w:r>
      <w:r>
        <w:t>Ecza</w:t>
      </w:r>
      <w:r>
        <w:t>cılık,</w:t>
      </w:r>
      <w:r>
        <w:rPr>
          <w:spacing w:val="-1"/>
        </w:rPr>
        <w:t xml:space="preserve"> </w:t>
      </w:r>
      <w:r>
        <w:t>Mühendislik,</w:t>
      </w:r>
      <w:r>
        <w:rPr>
          <w:spacing w:val="-1"/>
        </w:rPr>
        <w:t xml:space="preserve"> </w:t>
      </w:r>
      <w:r>
        <w:t>Temel</w:t>
      </w:r>
      <w:r>
        <w:rPr>
          <w:spacing w:val="-2"/>
        </w:rPr>
        <w:t xml:space="preserve"> </w:t>
      </w:r>
      <w:r>
        <w:t>Bilimler,</w:t>
      </w:r>
      <w:r>
        <w:rPr>
          <w:spacing w:val="-1"/>
        </w:rPr>
        <w:t xml:space="preserve"> </w:t>
      </w:r>
      <w:r>
        <w:t>Sağlık</w:t>
      </w:r>
      <w:r>
        <w:rPr>
          <w:spacing w:val="-1"/>
        </w:rPr>
        <w:t xml:space="preserve"> </w:t>
      </w:r>
      <w:r>
        <w:t>Bilimleri,</w:t>
      </w:r>
      <w:r>
        <w:rPr>
          <w:spacing w:val="-1"/>
        </w:rPr>
        <w:t xml:space="preserve"> </w:t>
      </w:r>
      <w:r>
        <w:t>Veterinerlik,</w:t>
      </w:r>
      <w:r>
        <w:rPr>
          <w:spacing w:val="-5"/>
        </w:rPr>
        <w:t xml:space="preserve"> </w:t>
      </w:r>
      <w:r>
        <w:t>Sosyal</w:t>
      </w:r>
      <w:r>
        <w:rPr>
          <w:spacing w:val="-2"/>
        </w:rPr>
        <w:t xml:space="preserve"> </w:t>
      </w:r>
      <w:r>
        <w:t>ve Beşerî Bilimler</w:t>
      </w:r>
      <w:r>
        <w:rPr>
          <w:spacing w:val="-14"/>
        </w:rPr>
        <w:t xml:space="preserve"> </w:t>
      </w:r>
      <w:r>
        <w:t>alt</w:t>
      </w:r>
      <w:r>
        <w:rPr>
          <w:spacing w:val="-14"/>
        </w:rPr>
        <w:t xml:space="preserve"> </w:t>
      </w:r>
      <w:r>
        <w:t>konu</w:t>
      </w:r>
      <w:r>
        <w:rPr>
          <w:spacing w:val="-14"/>
        </w:rPr>
        <w:t xml:space="preserve"> </w:t>
      </w:r>
      <w:r>
        <w:t>alanlarında</w:t>
      </w:r>
      <w:r>
        <w:rPr>
          <w:spacing w:val="-13"/>
        </w:rPr>
        <w:t xml:space="preserve"> </w:t>
      </w:r>
      <w:r>
        <w:t>yayın</w:t>
      </w:r>
      <w:r>
        <w:rPr>
          <w:spacing w:val="-14"/>
        </w:rPr>
        <w:t xml:space="preserve"> </w:t>
      </w:r>
      <w:r>
        <w:t>yapan</w:t>
      </w:r>
      <w:r>
        <w:rPr>
          <w:spacing w:val="-14"/>
        </w:rPr>
        <w:t xml:space="preserve"> </w:t>
      </w:r>
      <w:r>
        <w:t>dergileri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bu</w:t>
      </w:r>
      <w:r>
        <w:rPr>
          <w:spacing w:val="-14"/>
        </w:rPr>
        <w:t xml:space="preserve"> </w:t>
      </w:r>
      <w:r>
        <w:t>dergilerdeki</w:t>
      </w:r>
      <w:r>
        <w:rPr>
          <w:spacing w:val="-14"/>
        </w:rPr>
        <w:t xml:space="preserve"> </w:t>
      </w:r>
      <w:r>
        <w:t>makalelere</w:t>
      </w:r>
      <w:r>
        <w:rPr>
          <w:spacing w:val="-14"/>
        </w:rPr>
        <w:t xml:space="preserve"> </w:t>
      </w:r>
      <w:r>
        <w:t>yapılan</w:t>
      </w:r>
      <w:r>
        <w:rPr>
          <w:spacing w:val="-13"/>
        </w:rPr>
        <w:t xml:space="preserve"> </w:t>
      </w:r>
      <w:r>
        <w:t>atıfları</w:t>
      </w:r>
      <w:r>
        <w:rPr>
          <w:spacing w:val="-14"/>
        </w:rPr>
        <w:t xml:space="preserve"> </w:t>
      </w:r>
      <w:r>
        <w:t>takip edebilen veri tabanını ifade eder.</w:t>
      </w:r>
    </w:p>
    <w:p w14:paraId="777A1692" w14:textId="77777777" w:rsidR="009605B2" w:rsidRDefault="004E25A4">
      <w:pPr>
        <w:pStyle w:val="Balk2"/>
        <w:spacing w:before="250" w:line="276" w:lineRule="auto"/>
        <w:ind w:left="57"/>
      </w:pPr>
      <w:bookmarkStart w:id="6" w:name="İKİNCİ_BÖLÜM"/>
      <w:bookmarkEnd w:id="6"/>
      <w:r>
        <w:t>İKİNCİ</w:t>
      </w:r>
      <w:r>
        <w:rPr>
          <w:spacing w:val="-8"/>
        </w:rPr>
        <w:t xml:space="preserve"> </w:t>
      </w:r>
      <w:r>
        <w:rPr>
          <w:spacing w:val="-2"/>
        </w:rPr>
        <w:t>BÖLÜM</w:t>
      </w:r>
    </w:p>
    <w:p w14:paraId="5033B482" w14:textId="77777777" w:rsidR="009605B2" w:rsidRDefault="004E25A4">
      <w:pPr>
        <w:pStyle w:val="Balk3"/>
        <w:spacing w:before="12" w:line="276" w:lineRule="auto"/>
        <w:ind w:left="58" w:right="473"/>
        <w:jc w:val="center"/>
      </w:pPr>
      <w:bookmarkStart w:id="7" w:name="Bilimsel_Eserler,_Süreç,_Değerlendirme_i"/>
      <w:bookmarkEnd w:id="7"/>
      <w:r>
        <w:t>Bilimsel</w:t>
      </w:r>
      <w:r>
        <w:rPr>
          <w:spacing w:val="-14"/>
        </w:rPr>
        <w:t xml:space="preserve"> </w:t>
      </w:r>
      <w:r>
        <w:t>Eserler,</w:t>
      </w:r>
      <w:r>
        <w:rPr>
          <w:spacing w:val="-14"/>
        </w:rPr>
        <w:t xml:space="preserve"> </w:t>
      </w:r>
      <w:r>
        <w:t>Süreç,</w:t>
      </w:r>
      <w:r>
        <w:rPr>
          <w:spacing w:val="-14"/>
        </w:rPr>
        <w:t xml:space="preserve"> </w:t>
      </w:r>
      <w:r>
        <w:t>Değerlendirme</w:t>
      </w:r>
      <w:r>
        <w:rPr>
          <w:spacing w:val="-11"/>
        </w:rPr>
        <w:t xml:space="preserve"> </w:t>
      </w:r>
      <w:r>
        <w:t>ile</w:t>
      </w:r>
      <w:r>
        <w:rPr>
          <w:spacing w:val="-12"/>
        </w:rPr>
        <w:t xml:space="preserve"> </w:t>
      </w:r>
      <w:r>
        <w:t>İlgili</w:t>
      </w:r>
      <w:r>
        <w:rPr>
          <w:spacing w:val="-13"/>
        </w:rPr>
        <w:t xml:space="preserve"> </w:t>
      </w:r>
      <w:r>
        <w:rPr>
          <w:spacing w:val="-2"/>
        </w:rPr>
        <w:t>Esaslar</w:t>
      </w:r>
    </w:p>
    <w:p w14:paraId="4E463F51" w14:textId="77777777" w:rsidR="009605B2" w:rsidRDefault="009605B2">
      <w:pPr>
        <w:pStyle w:val="GvdeMetni"/>
        <w:spacing w:before="24" w:line="276" w:lineRule="auto"/>
        <w:rPr>
          <w:b/>
        </w:rPr>
      </w:pPr>
    </w:p>
    <w:p w14:paraId="481D8328" w14:textId="77777777" w:rsidR="009605B2" w:rsidRDefault="004E25A4">
      <w:pPr>
        <w:spacing w:line="276" w:lineRule="auto"/>
        <w:ind w:left="267"/>
        <w:jc w:val="both"/>
        <w:rPr>
          <w:b/>
        </w:rPr>
      </w:pPr>
      <w:r>
        <w:rPr>
          <w:b/>
        </w:rPr>
        <w:t>Bilimsel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Eserler</w:t>
      </w:r>
    </w:p>
    <w:p w14:paraId="16290698" w14:textId="77777777" w:rsidR="009605B2" w:rsidRDefault="004E25A4">
      <w:pPr>
        <w:pStyle w:val="GvdeMetni"/>
        <w:spacing w:before="12" w:line="276" w:lineRule="auto"/>
        <w:ind w:left="277" w:right="697" w:hanging="10"/>
        <w:jc w:val="both"/>
      </w:pPr>
      <w:r>
        <w:rPr>
          <w:b/>
        </w:rPr>
        <w:t>MADDE</w:t>
      </w:r>
      <w:r>
        <w:rPr>
          <w:b/>
          <w:spacing w:val="-1"/>
        </w:rPr>
        <w:t xml:space="preserve"> </w:t>
      </w:r>
      <w:r>
        <w:rPr>
          <w:b/>
        </w:rPr>
        <w:t>5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Bu yönergede</w:t>
      </w:r>
      <w:r>
        <w:rPr>
          <w:spacing w:val="-2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t>edilen</w:t>
      </w:r>
      <w:r>
        <w:rPr>
          <w:spacing w:val="-4"/>
        </w:rPr>
        <w:t xml:space="preserve"> </w:t>
      </w:r>
      <w:r>
        <w:t>teşvike</w:t>
      </w:r>
      <w:r>
        <w:rPr>
          <w:spacing w:val="-2"/>
        </w:rPr>
        <w:t xml:space="preserve"> </w:t>
      </w:r>
      <w:r>
        <w:t xml:space="preserve">esas olan bilimsel makaleler; uluslararası atıf indekslerinden SCI-E, SSCI, AHCI, ESCI, </w:t>
      </w:r>
      <w:proofErr w:type="spellStart"/>
      <w:r>
        <w:t>Scopus</w:t>
      </w:r>
      <w:proofErr w:type="spellEnd"/>
      <w:r>
        <w:t xml:space="preserve"> veya ULAKBİM tarafından taranan TR Dizin kapsamındaki h</w:t>
      </w:r>
      <w:r>
        <w:t>akemli ve sürekli dergilerde yayımlanmış tam makalelerdir.</w:t>
      </w:r>
    </w:p>
    <w:p w14:paraId="0DF09C36" w14:textId="77777777" w:rsidR="009605B2" w:rsidRDefault="004E25A4">
      <w:pPr>
        <w:pStyle w:val="ListeParagraf"/>
        <w:numPr>
          <w:ilvl w:val="0"/>
          <w:numId w:val="2"/>
        </w:numPr>
        <w:tabs>
          <w:tab w:val="left" w:pos="292"/>
          <w:tab w:val="left" w:pos="991"/>
        </w:tabs>
        <w:spacing w:before="2" w:line="276" w:lineRule="auto"/>
        <w:ind w:right="702" w:firstLine="134"/>
      </w:pPr>
      <w:r>
        <w:t>Bu yönergede ifade edilen ve teşvike esas olan patent ve faydalı model veya tasarımlar; ulusal ve uluslararası saygın ve itibarlı kuruluşların onayladığı ve tescil ettiği patent ve faydalı model ve</w:t>
      </w:r>
      <w:r>
        <w:t xml:space="preserve">ya </w:t>
      </w:r>
      <w:r>
        <w:rPr>
          <w:spacing w:val="-2"/>
        </w:rPr>
        <w:t>tasarımlardır.</w:t>
      </w:r>
    </w:p>
    <w:p w14:paraId="0B7B44FF" w14:textId="77777777" w:rsidR="009605B2" w:rsidRDefault="009605B2">
      <w:pPr>
        <w:pStyle w:val="ListeParagraf"/>
        <w:spacing w:line="276" w:lineRule="auto"/>
        <w:sectPr w:rsidR="009605B2">
          <w:type w:val="continuous"/>
          <w:pgSz w:w="11910" w:h="16840"/>
          <w:pgMar w:top="900" w:right="708" w:bottom="280" w:left="1133" w:header="708" w:footer="708" w:gutter="0"/>
          <w:cols w:space="708"/>
        </w:sectPr>
      </w:pPr>
    </w:p>
    <w:p w14:paraId="5DEBC82E" w14:textId="77777777" w:rsidR="009605B2" w:rsidRDefault="004E25A4">
      <w:pPr>
        <w:pStyle w:val="Balk3"/>
        <w:spacing w:before="80" w:line="276" w:lineRule="auto"/>
      </w:pPr>
      <w:bookmarkStart w:id="8" w:name="Bilimsel/Sanatsal_Yayın_ve_Etkinlikleri_"/>
      <w:bookmarkEnd w:id="8"/>
      <w:r>
        <w:rPr>
          <w:spacing w:val="-2"/>
        </w:rPr>
        <w:lastRenderedPageBreak/>
        <w:t>Bilimsel/Sanatsal</w:t>
      </w:r>
      <w:r>
        <w:rPr>
          <w:spacing w:val="-4"/>
        </w:rPr>
        <w:t xml:space="preserve"> </w:t>
      </w:r>
      <w:r>
        <w:rPr>
          <w:spacing w:val="-2"/>
        </w:rPr>
        <w:t>Yayın</w:t>
      </w:r>
      <w:r>
        <w:rPr>
          <w:spacing w:val="2"/>
        </w:rPr>
        <w:t xml:space="preserve"> </w:t>
      </w:r>
      <w:r>
        <w:rPr>
          <w:spacing w:val="-2"/>
        </w:rPr>
        <w:t>ve</w:t>
      </w:r>
      <w:r>
        <w:rPr>
          <w:spacing w:val="2"/>
        </w:rPr>
        <w:t xml:space="preserve"> </w:t>
      </w:r>
      <w:r>
        <w:rPr>
          <w:spacing w:val="-2"/>
        </w:rPr>
        <w:t>Etkinlikleri</w:t>
      </w:r>
      <w:r>
        <w:rPr>
          <w:spacing w:val="-3"/>
        </w:rPr>
        <w:t xml:space="preserve"> </w:t>
      </w:r>
      <w:r>
        <w:rPr>
          <w:spacing w:val="-2"/>
        </w:rPr>
        <w:t>Destekleme</w:t>
      </w:r>
      <w:r>
        <w:rPr>
          <w:spacing w:val="4"/>
        </w:rPr>
        <w:t xml:space="preserve"> </w:t>
      </w:r>
      <w:r>
        <w:rPr>
          <w:spacing w:val="-2"/>
        </w:rPr>
        <w:t>Komisyonu</w:t>
      </w:r>
    </w:p>
    <w:p w14:paraId="3AE86FF5" w14:textId="77777777" w:rsidR="009605B2" w:rsidRDefault="004E25A4">
      <w:pPr>
        <w:pStyle w:val="GvdeMetni"/>
        <w:spacing w:before="12" w:line="276" w:lineRule="auto"/>
        <w:ind w:left="267"/>
      </w:pPr>
      <w:r>
        <w:rPr>
          <w:b/>
        </w:rPr>
        <w:t>MADDE 6-</w:t>
      </w:r>
      <w:r>
        <w:rPr>
          <w:b/>
          <w:spacing w:val="-6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Komisyon,</w:t>
      </w:r>
      <w:r>
        <w:rPr>
          <w:spacing w:val="-2"/>
        </w:rPr>
        <w:t xml:space="preserve"> </w:t>
      </w:r>
      <w:r>
        <w:t>Müdür tarafından</w:t>
      </w:r>
      <w:r>
        <w:rPr>
          <w:spacing w:val="-3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yıl</w:t>
      </w:r>
      <w:r>
        <w:rPr>
          <w:spacing w:val="-5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görevlendirilen</w:t>
      </w:r>
      <w:r>
        <w:rPr>
          <w:spacing w:val="-7"/>
        </w:rPr>
        <w:t xml:space="preserve"> </w:t>
      </w:r>
      <w:r>
        <w:t>birisi</w:t>
      </w:r>
      <w:r>
        <w:rPr>
          <w:spacing w:val="-4"/>
        </w:rPr>
        <w:t xml:space="preserve"> </w:t>
      </w:r>
      <w:r>
        <w:t>başkan</w:t>
      </w:r>
      <w:r>
        <w:rPr>
          <w:spacing w:val="-8"/>
        </w:rPr>
        <w:t xml:space="preserve"> </w:t>
      </w:r>
      <w:r>
        <w:t>olmak</w:t>
      </w:r>
      <w:r>
        <w:rPr>
          <w:spacing w:val="-3"/>
        </w:rPr>
        <w:t xml:space="preserve"> </w:t>
      </w:r>
      <w:r>
        <w:t>üzere 3</w:t>
      </w:r>
      <w:r>
        <w:rPr>
          <w:spacing w:val="-7"/>
        </w:rPr>
        <w:t xml:space="preserve"> </w:t>
      </w:r>
      <w:r>
        <w:rPr>
          <w:spacing w:val="-4"/>
        </w:rPr>
        <w:t>(üç)</w:t>
      </w:r>
    </w:p>
    <w:p w14:paraId="7B8EF6B2" w14:textId="77777777" w:rsidR="009605B2" w:rsidRDefault="004E25A4">
      <w:pPr>
        <w:pStyle w:val="GvdeMetni"/>
        <w:spacing w:line="276" w:lineRule="auto"/>
        <w:ind w:left="277"/>
      </w:pPr>
      <w:proofErr w:type="gramStart"/>
      <w:r>
        <w:t>öğretim</w:t>
      </w:r>
      <w:proofErr w:type="gramEnd"/>
      <w:r>
        <w:rPr>
          <w:spacing w:val="-2"/>
        </w:rPr>
        <w:t xml:space="preserve"> </w:t>
      </w:r>
      <w:r>
        <w:t>elemanı ve 1 (bir) raportörden</w:t>
      </w:r>
      <w:r>
        <w:rPr>
          <w:spacing w:val="1"/>
        </w:rPr>
        <w:t xml:space="preserve"> </w:t>
      </w:r>
      <w:r>
        <w:rPr>
          <w:spacing w:val="-2"/>
        </w:rPr>
        <w:t>oluşur.</w:t>
      </w:r>
    </w:p>
    <w:p w14:paraId="46D933A5" w14:textId="77777777" w:rsidR="009605B2" w:rsidRDefault="004E25A4">
      <w:pPr>
        <w:pStyle w:val="ListeParagraf"/>
        <w:numPr>
          <w:ilvl w:val="0"/>
          <w:numId w:val="3"/>
        </w:numPr>
        <w:tabs>
          <w:tab w:val="left" w:pos="992"/>
        </w:tabs>
        <w:spacing w:before="3" w:line="276" w:lineRule="auto"/>
        <w:ind w:left="992" w:hanging="566"/>
      </w:pPr>
      <w:r>
        <w:rPr>
          <w:spacing w:val="-2"/>
        </w:rPr>
        <w:t>Komisyon,</w:t>
      </w:r>
      <w:r>
        <w:rPr>
          <w:spacing w:val="-10"/>
        </w:rPr>
        <w:t xml:space="preserve"> </w:t>
      </w:r>
      <w:r>
        <w:rPr>
          <w:spacing w:val="-2"/>
        </w:rPr>
        <w:t>başvuruları</w:t>
      </w:r>
      <w:r>
        <w:rPr>
          <w:spacing w:val="-6"/>
        </w:rPr>
        <w:t xml:space="preserve"> </w:t>
      </w:r>
      <w:r>
        <w:rPr>
          <w:spacing w:val="-2"/>
        </w:rPr>
        <w:t>bu</w:t>
      </w:r>
      <w:r>
        <w:rPr>
          <w:spacing w:val="-3"/>
        </w:rPr>
        <w:t xml:space="preserve"> </w:t>
      </w:r>
      <w:r>
        <w:rPr>
          <w:spacing w:val="-2"/>
        </w:rPr>
        <w:t>yönerge</w:t>
      </w:r>
      <w:r>
        <w:rPr>
          <w:spacing w:val="-6"/>
        </w:rPr>
        <w:t xml:space="preserve"> </w:t>
      </w:r>
      <w:r>
        <w:rPr>
          <w:spacing w:val="-2"/>
        </w:rPr>
        <w:t>esaslarına göre</w:t>
      </w:r>
      <w:r>
        <w:rPr>
          <w:spacing w:val="-5"/>
        </w:rPr>
        <w:t xml:space="preserve"> </w:t>
      </w:r>
      <w:r>
        <w:rPr>
          <w:spacing w:val="-2"/>
        </w:rPr>
        <w:t>ve</w:t>
      </w:r>
      <w:r>
        <w:rPr>
          <w:spacing w:val="-1"/>
        </w:rPr>
        <w:t xml:space="preserve"> </w:t>
      </w:r>
      <w:r>
        <w:rPr>
          <w:spacing w:val="-2"/>
        </w:rPr>
        <w:t>zamanında</w:t>
      </w:r>
      <w:r>
        <w:rPr>
          <w:spacing w:val="-6"/>
        </w:rPr>
        <w:t xml:space="preserve"> </w:t>
      </w:r>
      <w:r>
        <w:rPr>
          <w:spacing w:val="-2"/>
        </w:rPr>
        <w:t>değerlendirmekle</w:t>
      </w:r>
      <w:r>
        <w:rPr>
          <w:spacing w:val="-4"/>
        </w:rPr>
        <w:t xml:space="preserve"> </w:t>
      </w:r>
      <w:r>
        <w:rPr>
          <w:spacing w:val="-2"/>
        </w:rPr>
        <w:t>yükümlüdür.</w:t>
      </w:r>
    </w:p>
    <w:p w14:paraId="1414058E" w14:textId="77777777" w:rsidR="009605B2" w:rsidRDefault="004E25A4">
      <w:pPr>
        <w:pStyle w:val="ListeParagraf"/>
        <w:numPr>
          <w:ilvl w:val="0"/>
          <w:numId w:val="3"/>
        </w:numPr>
        <w:tabs>
          <w:tab w:val="left" w:pos="292"/>
          <w:tab w:val="left" w:pos="992"/>
        </w:tabs>
        <w:spacing w:before="4" w:line="276" w:lineRule="auto"/>
        <w:ind w:left="292" w:right="696" w:firstLine="134"/>
      </w:pPr>
      <w:r>
        <w:t>Görev,</w:t>
      </w:r>
      <w:r>
        <w:rPr>
          <w:spacing w:val="40"/>
        </w:rPr>
        <w:t xml:space="preserve"> </w:t>
      </w:r>
      <w:r>
        <w:t>yetki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sorumluluklarını</w:t>
      </w:r>
      <w:r>
        <w:rPr>
          <w:spacing w:val="40"/>
        </w:rPr>
        <w:t xml:space="preserve"> </w:t>
      </w:r>
      <w:r>
        <w:t>yerine</w:t>
      </w:r>
      <w:r>
        <w:rPr>
          <w:spacing w:val="40"/>
        </w:rPr>
        <w:t xml:space="preserve"> </w:t>
      </w:r>
      <w:r>
        <w:t>getiremeyen</w:t>
      </w:r>
      <w:r>
        <w:rPr>
          <w:spacing w:val="40"/>
        </w:rPr>
        <w:t xml:space="preserve"> </w:t>
      </w:r>
      <w:r>
        <w:t>Komisyon</w:t>
      </w:r>
      <w:r>
        <w:rPr>
          <w:spacing w:val="40"/>
        </w:rPr>
        <w:t xml:space="preserve"> </w:t>
      </w:r>
      <w:r>
        <w:t>üyesi</w:t>
      </w:r>
      <w:r>
        <w:rPr>
          <w:spacing w:val="40"/>
        </w:rPr>
        <w:t xml:space="preserve"> </w:t>
      </w:r>
      <w:r>
        <w:t>Müdür</w:t>
      </w:r>
      <w:r>
        <w:rPr>
          <w:spacing w:val="40"/>
        </w:rPr>
        <w:t xml:space="preserve"> </w:t>
      </w:r>
      <w:r>
        <w:t>tarafından</w:t>
      </w:r>
      <w:r>
        <w:rPr>
          <w:spacing w:val="80"/>
        </w:rPr>
        <w:t xml:space="preserve"> </w:t>
      </w:r>
      <w:r>
        <w:t>görevinden alınabilir.</w:t>
      </w:r>
    </w:p>
    <w:p w14:paraId="1CD611B8" w14:textId="77777777" w:rsidR="009605B2" w:rsidRDefault="009605B2">
      <w:pPr>
        <w:pStyle w:val="GvdeMetni"/>
        <w:spacing w:before="16" w:line="276" w:lineRule="auto"/>
      </w:pPr>
    </w:p>
    <w:p w14:paraId="442071BC" w14:textId="77777777" w:rsidR="009605B2" w:rsidRDefault="004E25A4">
      <w:pPr>
        <w:pStyle w:val="Balk3"/>
        <w:spacing w:line="276" w:lineRule="auto"/>
      </w:pPr>
      <w:bookmarkStart w:id="9" w:name="Değerlendirme_Süreci_ve_Ödeme_Esasları"/>
      <w:bookmarkEnd w:id="9"/>
      <w:r>
        <w:t>Değerlendirme</w:t>
      </w:r>
      <w:r>
        <w:rPr>
          <w:spacing w:val="-9"/>
        </w:rPr>
        <w:t xml:space="preserve"> </w:t>
      </w:r>
      <w:r>
        <w:t>Süreci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Ödeme</w:t>
      </w:r>
      <w:r>
        <w:rPr>
          <w:spacing w:val="-3"/>
        </w:rPr>
        <w:t xml:space="preserve"> </w:t>
      </w:r>
      <w:r>
        <w:rPr>
          <w:spacing w:val="-2"/>
        </w:rPr>
        <w:t>Esasları</w:t>
      </w:r>
    </w:p>
    <w:p w14:paraId="0C8A4E63" w14:textId="77777777" w:rsidR="009605B2" w:rsidRDefault="004E25A4">
      <w:pPr>
        <w:pStyle w:val="GvdeMetni"/>
        <w:spacing w:before="12" w:line="276" w:lineRule="auto"/>
        <w:ind w:left="267"/>
      </w:pPr>
      <w:r>
        <w:rPr>
          <w:b/>
        </w:rPr>
        <w:t>MADDE</w:t>
      </w:r>
      <w:r>
        <w:rPr>
          <w:b/>
          <w:spacing w:val="-16"/>
        </w:rPr>
        <w:t xml:space="preserve"> </w:t>
      </w:r>
      <w:r>
        <w:rPr>
          <w:b/>
        </w:rPr>
        <w:t>7</w:t>
      </w:r>
      <w:r>
        <w:rPr>
          <w:b/>
          <w:spacing w:val="-15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t>(1)</w:t>
      </w:r>
      <w:r>
        <w:rPr>
          <w:spacing w:val="-12"/>
        </w:rPr>
        <w:t xml:space="preserve"> </w:t>
      </w:r>
      <w:r>
        <w:t>Aday,</w:t>
      </w:r>
      <w:r>
        <w:rPr>
          <w:spacing w:val="-7"/>
        </w:rPr>
        <w:t xml:space="preserve"> </w:t>
      </w:r>
      <w:r>
        <w:t>yayımlanmış</w:t>
      </w:r>
      <w:r>
        <w:rPr>
          <w:spacing w:val="-10"/>
        </w:rPr>
        <w:t xml:space="preserve"> </w:t>
      </w:r>
      <w:r>
        <w:t>çalışmasını</w:t>
      </w:r>
      <w:r>
        <w:rPr>
          <w:spacing w:val="-10"/>
        </w:rPr>
        <w:t xml:space="preserve"> </w:t>
      </w:r>
      <w:r>
        <w:t>Komisyonca</w:t>
      </w:r>
      <w:r>
        <w:rPr>
          <w:spacing w:val="-11"/>
        </w:rPr>
        <w:t xml:space="preserve"> </w:t>
      </w:r>
      <w:r>
        <w:t>talep</w:t>
      </w:r>
      <w:r>
        <w:rPr>
          <w:spacing w:val="-15"/>
        </w:rPr>
        <w:t xml:space="preserve"> </w:t>
      </w:r>
      <w:r>
        <w:t>edilen</w:t>
      </w:r>
      <w:r>
        <w:rPr>
          <w:spacing w:val="-13"/>
        </w:rPr>
        <w:t xml:space="preserve"> </w:t>
      </w:r>
      <w:r>
        <w:t>ekli</w:t>
      </w:r>
      <w:r>
        <w:rPr>
          <w:spacing w:val="-11"/>
        </w:rPr>
        <w:t xml:space="preserve"> </w:t>
      </w:r>
      <w:r>
        <w:t>bilgi</w:t>
      </w:r>
      <w:r>
        <w:rPr>
          <w:spacing w:val="-10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belgelerle</w:t>
      </w:r>
      <w:r>
        <w:rPr>
          <w:spacing w:val="-10"/>
        </w:rPr>
        <w:t xml:space="preserve"> </w:t>
      </w:r>
      <w:r>
        <w:rPr>
          <w:spacing w:val="-2"/>
        </w:rPr>
        <w:t>birlikte</w:t>
      </w:r>
    </w:p>
    <w:p w14:paraId="43D750DF" w14:textId="77777777" w:rsidR="009605B2" w:rsidRDefault="004E25A4">
      <w:pPr>
        <w:pStyle w:val="GvdeMetni"/>
        <w:spacing w:line="276" w:lineRule="auto"/>
        <w:ind w:left="277"/>
      </w:pPr>
      <w:proofErr w:type="gramStart"/>
      <w:r>
        <w:t>başvuru</w:t>
      </w:r>
      <w:proofErr w:type="gramEnd"/>
      <w:r>
        <w:rPr>
          <w:spacing w:val="-2"/>
        </w:rPr>
        <w:t xml:space="preserve"> </w:t>
      </w:r>
      <w:r>
        <w:t>dilekçesi</w:t>
      </w:r>
      <w:r>
        <w:rPr>
          <w:spacing w:val="-3"/>
        </w:rPr>
        <w:t xml:space="preserve"> </w:t>
      </w:r>
      <w:r>
        <w:t>ekinde</w:t>
      </w:r>
      <w:r>
        <w:rPr>
          <w:spacing w:val="1"/>
        </w:rPr>
        <w:t xml:space="preserve"> </w:t>
      </w:r>
      <w:r>
        <w:t xml:space="preserve">Komisyona </w:t>
      </w:r>
      <w:r>
        <w:rPr>
          <w:spacing w:val="-2"/>
        </w:rPr>
        <w:t>iletir.</w:t>
      </w:r>
    </w:p>
    <w:p w14:paraId="34B2FED7" w14:textId="77777777" w:rsidR="009605B2" w:rsidRDefault="004E25A4">
      <w:pPr>
        <w:pStyle w:val="ListeParagraf"/>
        <w:numPr>
          <w:ilvl w:val="0"/>
          <w:numId w:val="4"/>
        </w:numPr>
        <w:tabs>
          <w:tab w:val="left" w:pos="447"/>
        </w:tabs>
        <w:spacing w:before="6" w:line="276" w:lineRule="auto"/>
        <w:ind w:left="567" w:right="701" w:hanging="163"/>
        <w:jc w:val="both"/>
      </w:pPr>
      <w:r>
        <w:t>Komisyon,</w:t>
      </w:r>
      <w:r>
        <w:rPr>
          <w:spacing w:val="-6"/>
        </w:rPr>
        <w:t xml:space="preserve"> </w:t>
      </w:r>
      <w:r>
        <w:t>Yönergede yer alan</w:t>
      </w:r>
      <w:r>
        <w:rPr>
          <w:spacing w:val="-1"/>
        </w:rPr>
        <w:t xml:space="preserve"> </w:t>
      </w:r>
      <w:r>
        <w:t>hususları</w:t>
      </w:r>
      <w:r>
        <w:rPr>
          <w:spacing w:val="-3"/>
        </w:rPr>
        <w:t xml:space="preserve"> </w:t>
      </w:r>
      <w:r>
        <w:t>dikkate alarak</w:t>
      </w:r>
      <w:r>
        <w:rPr>
          <w:spacing w:val="-1"/>
        </w:rPr>
        <w:t xml:space="preserve"> </w:t>
      </w:r>
      <w:r>
        <w:t>gerekli</w:t>
      </w:r>
      <w:r>
        <w:rPr>
          <w:spacing w:val="-3"/>
        </w:rPr>
        <w:t xml:space="preserve"> </w:t>
      </w:r>
      <w:r>
        <w:t>değerlendirmeyi yapar ve değerlendirme sonucunu Müdürlük Makamına sun</w:t>
      </w:r>
      <w:r>
        <w:t>ar.</w:t>
      </w:r>
    </w:p>
    <w:p w14:paraId="1C84B044" w14:textId="77777777" w:rsidR="009605B2" w:rsidRDefault="004E25A4">
      <w:pPr>
        <w:pStyle w:val="ListeParagraf"/>
        <w:numPr>
          <w:ilvl w:val="0"/>
          <w:numId w:val="4"/>
        </w:numPr>
        <w:tabs>
          <w:tab w:val="left" w:pos="447"/>
        </w:tabs>
        <w:spacing w:before="17" w:line="276" w:lineRule="auto"/>
        <w:ind w:left="567" w:right="709" w:hanging="163"/>
        <w:jc w:val="both"/>
      </w:pPr>
      <w:r>
        <w:t>Müdürlük, uygun görüş hâlinde, Mütevelli Heyet onayını alarak, gerekli ödeme işlemleri için başvuruyu Mali İşler birimine yönlendirir.</w:t>
      </w:r>
    </w:p>
    <w:p w14:paraId="6444565C" w14:textId="77777777" w:rsidR="009605B2" w:rsidRDefault="004E25A4">
      <w:pPr>
        <w:pStyle w:val="ListeParagraf"/>
        <w:numPr>
          <w:ilvl w:val="0"/>
          <w:numId w:val="4"/>
        </w:numPr>
        <w:tabs>
          <w:tab w:val="left" w:pos="447"/>
        </w:tabs>
        <w:spacing w:before="11" w:line="276" w:lineRule="auto"/>
        <w:ind w:right="695"/>
        <w:jc w:val="both"/>
      </w:pPr>
      <w:r>
        <w:t>Eser başına, yazar/eser sahibi sayısına bağlı olarak, o yıl hesaplanan TL katsayısının Tablo 1, Tablo 2 veya Tablo 3’</w:t>
      </w:r>
      <w:r>
        <w:t>de verilen destek puanı ile çarpımından elde edilecek miktar kadar</w:t>
      </w:r>
      <w:r>
        <w:rPr>
          <w:spacing w:val="-1"/>
        </w:rPr>
        <w:t xml:space="preserve"> </w:t>
      </w:r>
      <w:r>
        <w:t>ödeme yapılır.</w:t>
      </w:r>
      <w:r>
        <w:rPr>
          <w:spacing w:val="-2"/>
        </w:rPr>
        <w:t xml:space="preserve"> </w:t>
      </w:r>
      <w:r>
        <w:t>Bilimsel</w:t>
      </w:r>
      <w:r>
        <w:rPr>
          <w:spacing w:val="-3"/>
        </w:rPr>
        <w:t xml:space="preserve"> </w:t>
      </w:r>
      <w:r>
        <w:t>eser</w:t>
      </w:r>
      <w:r>
        <w:rPr>
          <w:spacing w:val="-1"/>
        </w:rPr>
        <w:t xml:space="preserve"> </w:t>
      </w:r>
      <w:r>
        <w:t>teşvik</w:t>
      </w:r>
      <w:r>
        <w:rPr>
          <w:spacing w:val="-2"/>
        </w:rPr>
        <w:t xml:space="preserve"> </w:t>
      </w:r>
      <w:r>
        <w:rPr>
          <w:color w:val="000000" w:themeColor="text1"/>
        </w:rPr>
        <w:t xml:space="preserve">miktarı </w:t>
      </w:r>
      <w:r>
        <w:rPr>
          <w:bCs/>
          <w:color w:val="000000" w:themeColor="text1"/>
        </w:rPr>
        <w:t>Destek</w:t>
      </w:r>
      <w:r>
        <w:rPr>
          <w:bCs/>
          <w:color w:val="000000" w:themeColor="text1"/>
          <w:spacing w:val="-4"/>
        </w:rPr>
        <w:t xml:space="preserve"> </w:t>
      </w:r>
      <w:r>
        <w:rPr>
          <w:bCs/>
          <w:color w:val="000000" w:themeColor="text1"/>
        </w:rPr>
        <w:t>puanı</w:t>
      </w:r>
      <w:r>
        <w:rPr>
          <w:bCs/>
          <w:color w:val="000000" w:themeColor="text1"/>
          <w:spacing w:val="-3"/>
        </w:rPr>
        <w:t xml:space="preserve"> </w:t>
      </w:r>
      <w:r>
        <w:rPr>
          <w:bCs/>
          <w:color w:val="000000" w:themeColor="text1"/>
        </w:rPr>
        <w:t>×</w:t>
      </w:r>
      <w:r>
        <w:rPr>
          <w:bCs/>
          <w:color w:val="000000" w:themeColor="text1"/>
          <w:spacing w:val="-3"/>
        </w:rPr>
        <w:t xml:space="preserve"> </w:t>
      </w:r>
      <w:r>
        <w:rPr>
          <w:bCs/>
          <w:color w:val="000000" w:themeColor="text1"/>
        </w:rPr>
        <w:t>450</w:t>
      </w:r>
      <w:r>
        <w:rPr>
          <w:bCs/>
          <w:color w:val="000000" w:themeColor="text1"/>
          <w:spacing w:val="-2"/>
        </w:rPr>
        <w:t xml:space="preserve"> </w:t>
      </w:r>
      <w:r>
        <w:rPr>
          <w:bCs/>
          <w:color w:val="000000" w:themeColor="text1"/>
        </w:rPr>
        <w:t>TL’dir.</w:t>
      </w:r>
      <w:r>
        <w:rPr>
          <w:bCs/>
          <w:color w:val="000000" w:themeColor="text1"/>
          <w:spacing w:val="-2"/>
        </w:rPr>
        <w:t xml:space="preserve"> </w:t>
      </w:r>
      <w:r>
        <w:rPr>
          <w:bCs/>
          <w:color w:val="000000" w:themeColor="text1"/>
        </w:rPr>
        <w:t>T</w:t>
      </w:r>
      <w:r>
        <w:rPr>
          <w:color w:val="000000" w:themeColor="text1"/>
        </w:rPr>
        <w:t>eşvik</w:t>
      </w:r>
      <w:r>
        <w:rPr>
          <w:color w:val="000000" w:themeColor="text1"/>
          <w:spacing w:val="-2"/>
        </w:rPr>
        <w:t xml:space="preserve"> </w:t>
      </w:r>
      <w:r>
        <w:t>tutarları Komisyonun önerisi, Müdürlüğün onayı ve Mütevelli Heyetin kararı ile artırılabilir.</w:t>
      </w:r>
    </w:p>
    <w:p w14:paraId="54D84F66" w14:textId="77777777" w:rsidR="009605B2" w:rsidRDefault="004E25A4">
      <w:pPr>
        <w:pStyle w:val="ListeParagraf"/>
        <w:numPr>
          <w:ilvl w:val="0"/>
          <w:numId w:val="4"/>
        </w:numPr>
        <w:tabs>
          <w:tab w:val="left" w:pos="447"/>
        </w:tabs>
        <w:spacing w:before="9" w:line="276" w:lineRule="auto"/>
        <w:ind w:right="690"/>
        <w:jc w:val="both"/>
      </w:pPr>
      <w:r>
        <w:t xml:space="preserve">Teşvik, </w:t>
      </w:r>
      <w:r>
        <w:rPr>
          <w:spacing w:val="-8"/>
        </w:rPr>
        <w:t xml:space="preserve">İzmir Kavram Meslek Yüksekokulunda </w:t>
      </w:r>
      <w:r>
        <w:t>kadrolu görev yapan akademik personele verilir. Birden fazla indekste taranan dergilerdeki yayınlara ilişkin ödemeler hangi destek puanı yüksekse onun üzerinden yapılır</w:t>
      </w:r>
      <w:r>
        <w:rPr>
          <w:color w:val="FF0000"/>
        </w:rPr>
        <w:t xml:space="preserve">. </w:t>
      </w:r>
      <w:r>
        <w:t xml:space="preserve">Bilimsel eserde </w:t>
      </w:r>
      <w:r>
        <w:rPr>
          <w:spacing w:val="-8"/>
        </w:rPr>
        <w:t>İzmir Kavram Meslek Yüksekokulu kad</w:t>
      </w:r>
      <w:r>
        <w:rPr>
          <w:spacing w:val="-8"/>
        </w:rPr>
        <w:t xml:space="preserve">rolu </w:t>
      </w:r>
      <w:r>
        <w:t>birden fazla akademik personelin ismi varsa; Tablo</w:t>
      </w:r>
      <w:r>
        <w:rPr>
          <w:spacing w:val="-8"/>
        </w:rPr>
        <w:t xml:space="preserve"> </w:t>
      </w:r>
      <w:r>
        <w:t>1,</w:t>
      </w:r>
      <w:r>
        <w:rPr>
          <w:spacing w:val="-13"/>
        </w:rPr>
        <w:t xml:space="preserve"> </w:t>
      </w:r>
      <w:r>
        <w:t>Tablo</w:t>
      </w:r>
      <w:r>
        <w:rPr>
          <w:spacing w:val="-13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 xml:space="preserve">veya Tablo 3’de yazar sayısına bağlı olarak belirlenmiş toplam puan 1,5 katsayısı ile çarpılıp akademik personel arasında yine eşit paylaştırılarak ödeme yapılır. Kitaplar için belirlenmiş </w:t>
      </w:r>
      <w:r>
        <w:t>toplam puan yazarlar arasında eşit paylaştırılarak ödeme yapılır.</w:t>
      </w:r>
    </w:p>
    <w:p w14:paraId="1057DD9A" w14:textId="77777777" w:rsidR="009605B2" w:rsidRDefault="004E25A4">
      <w:pPr>
        <w:pStyle w:val="ListeParagraf"/>
        <w:numPr>
          <w:ilvl w:val="0"/>
          <w:numId w:val="4"/>
        </w:numPr>
        <w:tabs>
          <w:tab w:val="left" w:pos="447"/>
        </w:tabs>
        <w:spacing w:before="12" w:line="276" w:lineRule="auto"/>
        <w:ind w:right="702"/>
        <w:jc w:val="both"/>
      </w:pPr>
      <w:r>
        <w:t>Bu</w:t>
      </w:r>
      <w:r>
        <w:rPr>
          <w:spacing w:val="-16"/>
        </w:rPr>
        <w:t xml:space="preserve"> </w:t>
      </w:r>
      <w:r>
        <w:t>yönergenin</w:t>
      </w:r>
      <w:r>
        <w:rPr>
          <w:spacing w:val="-14"/>
        </w:rPr>
        <w:t xml:space="preserve"> </w:t>
      </w:r>
      <w:r>
        <w:t>5.</w:t>
      </w:r>
      <w:r>
        <w:rPr>
          <w:spacing w:val="-14"/>
        </w:rPr>
        <w:t xml:space="preserve"> </w:t>
      </w:r>
      <w:r>
        <w:t>maddesi</w:t>
      </w:r>
      <w:r>
        <w:rPr>
          <w:spacing w:val="-13"/>
        </w:rPr>
        <w:t xml:space="preserve"> </w:t>
      </w:r>
      <w:r>
        <w:t>kapsamına</w:t>
      </w:r>
      <w:r>
        <w:rPr>
          <w:spacing w:val="-14"/>
        </w:rPr>
        <w:t xml:space="preserve"> </w:t>
      </w:r>
      <w:r>
        <w:t>girecek</w:t>
      </w:r>
      <w:r>
        <w:rPr>
          <w:spacing w:val="-14"/>
        </w:rPr>
        <w:t xml:space="preserve"> </w:t>
      </w:r>
      <w:r>
        <w:t>bilimsel</w:t>
      </w:r>
      <w:r>
        <w:rPr>
          <w:spacing w:val="-14"/>
        </w:rPr>
        <w:t xml:space="preserve"> </w:t>
      </w:r>
      <w:r>
        <w:t>eserleri</w:t>
      </w:r>
      <w:r>
        <w:rPr>
          <w:spacing w:val="-13"/>
        </w:rPr>
        <w:t xml:space="preserve"> </w:t>
      </w:r>
      <w:r>
        <w:t>nedeniyle</w:t>
      </w:r>
      <w:r>
        <w:rPr>
          <w:spacing w:val="-14"/>
        </w:rPr>
        <w:t xml:space="preserve"> </w:t>
      </w:r>
      <w:r>
        <w:t>teşvik</w:t>
      </w:r>
      <w:r>
        <w:rPr>
          <w:spacing w:val="-14"/>
        </w:rPr>
        <w:t xml:space="preserve"> </w:t>
      </w:r>
      <w:r>
        <w:t>alacak</w:t>
      </w:r>
      <w:r>
        <w:rPr>
          <w:spacing w:val="-14"/>
        </w:rPr>
        <w:t xml:space="preserve"> </w:t>
      </w:r>
      <w:r>
        <w:t>bir</w:t>
      </w:r>
      <w:r>
        <w:rPr>
          <w:spacing w:val="-13"/>
        </w:rPr>
        <w:t xml:space="preserve"> </w:t>
      </w:r>
      <w:r>
        <w:t xml:space="preserve">araştırmacının bilimsel eserin basıldığı/tescil edildiği tarihte </w:t>
      </w:r>
      <w:r>
        <w:rPr>
          <w:spacing w:val="-8"/>
        </w:rPr>
        <w:t>İzmir Kavram Meslek Yüksekokulunda</w:t>
      </w:r>
      <w:r>
        <w:t xml:space="preserve"> tam zamanlı olarak görev yapması ve </w:t>
      </w:r>
      <w:r>
        <w:rPr>
          <w:spacing w:val="-8"/>
        </w:rPr>
        <w:t xml:space="preserve">İzmir Kavram Meslek Yüksekokulunun </w:t>
      </w:r>
      <w:r>
        <w:t>adını kullanması gerekir.</w:t>
      </w:r>
    </w:p>
    <w:p w14:paraId="53D5B0E1" w14:textId="77777777" w:rsidR="009605B2" w:rsidRDefault="004E25A4">
      <w:pPr>
        <w:pStyle w:val="ListeParagraf"/>
        <w:numPr>
          <w:ilvl w:val="0"/>
          <w:numId w:val="4"/>
        </w:numPr>
        <w:tabs>
          <w:tab w:val="left" w:pos="447"/>
        </w:tabs>
        <w:spacing w:before="4" w:line="276" w:lineRule="auto"/>
        <w:ind w:right="704"/>
        <w:jc w:val="both"/>
      </w:pPr>
      <w:r>
        <w:t>Başvurular</w:t>
      </w:r>
      <w:r>
        <w:rPr>
          <w:spacing w:val="-8"/>
        </w:rPr>
        <w:t xml:space="preserve"> İzmir Kavram Meslek Yüksekokulunda</w:t>
      </w:r>
      <w:r>
        <w:t xml:space="preserve"> tam zamanlı olarak görev yapan öğretim elemanı tarafından, doğrudan</w:t>
      </w:r>
      <w:r>
        <w:rPr>
          <w:spacing w:val="-7"/>
        </w:rPr>
        <w:t xml:space="preserve"> Müdürlüğe yapılır ve Müdürlük </w:t>
      </w:r>
      <w:r>
        <w:t>başvurunun değ</w:t>
      </w:r>
      <w:r>
        <w:t xml:space="preserve">erlendirilmesi için </w:t>
      </w:r>
      <w:r>
        <w:rPr>
          <w:spacing w:val="-7"/>
        </w:rPr>
        <w:t xml:space="preserve">ilgili </w:t>
      </w:r>
      <w:r>
        <w:t xml:space="preserve">Komisyona yönlendirir. </w:t>
      </w:r>
      <w:r>
        <w:rPr>
          <w:spacing w:val="-5"/>
        </w:rPr>
        <w:t xml:space="preserve"> </w:t>
      </w:r>
    </w:p>
    <w:p w14:paraId="5B177DBA" w14:textId="77777777" w:rsidR="009605B2" w:rsidRDefault="004E25A4">
      <w:pPr>
        <w:pStyle w:val="ListeParagraf"/>
        <w:numPr>
          <w:ilvl w:val="0"/>
          <w:numId w:val="4"/>
        </w:numPr>
        <w:tabs>
          <w:tab w:val="left" w:pos="621"/>
        </w:tabs>
        <w:spacing w:line="276" w:lineRule="auto"/>
        <w:ind w:left="621" w:hanging="195"/>
        <w:jc w:val="both"/>
      </w:pPr>
      <w:r>
        <w:t>İndeksli</w:t>
      </w:r>
      <w:r>
        <w:rPr>
          <w:spacing w:val="-11"/>
        </w:rPr>
        <w:t xml:space="preserve"> </w:t>
      </w:r>
      <w:r>
        <w:t>yayınlar</w:t>
      </w:r>
      <w:r>
        <w:rPr>
          <w:spacing w:val="-5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öngörülen</w:t>
      </w:r>
      <w:r>
        <w:rPr>
          <w:spacing w:val="-7"/>
        </w:rPr>
        <w:t xml:space="preserve"> </w:t>
      </w:r>
      <w:r>
        <w:t>destek</w:t>
      </w:r>
      <w:r>
        <w:rPr>
          <w:spacing w:val="-8"/>
        </w:rPr>
        <w:t xml:space="preserve"> </w:t>
      </w:r>
      <w:r>
        <w:t>puan</w:t>
      </w:r>
      <w:r>
        <w:rPr>
          <w:spacing w:val="-7"/>
        </w:rPr>
        <w:t xml:space="preserve"> </w:t>
      </w:r>
      <w:r>
        <w:t>tabloları</w:t>
      </w:r>
      <w:r>
        <w:rPr>
          <w:spacing w:val="-8"/>
        </w:rPr>
        <w:t xml:space="preserve"> </w:t>
      </w:r>
      <w:r>
        <w:t>aşağıda</w:t>
      </w:r>
      <w:r>
        <w:rPr>
          <w:spacing w:val="-5"/>
        </w:rPr>
        <w:t xml:space="preserve"> </w:t>
      </w:r>
      <w:r>
        <w:rPr>
          <w:spacing w:val="-2"/>
        </w:rPr>
        <w:t>verilmiştir.</w:t>
      </w:r>
    </w:p>
    <w:p w14:paraId="657140C7" w14:textId="77777777" w:rsidR="009605B2" w:rsidRDefault="009605B2">
      <w:pPr>
        <w:pStyle w:val="GvdeMetni"/>
        <w:spacing w:before="30" w:line="276" w:lineRule="auto"/>
      </w:pPr>
    </w:p>
    <w:p w14:paraId="4E555A89" w14:textId="77777777" w:rsidR="009605B2" w:rsidRDefault="004E25A4">
      <w:pPr>
        <w:pStyle w:val="GvdeMetni"/>
        <w:spacing w:after="23" w:line="276" w:lineRule="auto"/>
        <w:ind w:left="11" w:right="473"/>
        <w:jc w:val="center"/>
      </w:pPr>
      <w:r>
        <w:rPr>
          <w:b/>
        </w:rPr>
        <w:t>Tablo</w:t>
      </w:r>
      <w:r>
        <w:rPr>
          <w:b/>
          <w:spacing w:val="-7"/>
        </w:rPr>
        <w:t xml:space="preserve"> </w:t>
      </w:r>
      <w:r>
        <w:rPr>
          <w:b/>
        </w:rPr>
        <w:t>1:</w:t>
      </w:r>
      <w:r>
        <w:rPr>
          <w:b/>
          <w:spacing w:val="-5"/>
        </w:rPr>
        <w:t xml:space="preserve"> </w:t>
      </w:r>
      <w:r>
        <w:t>SCI-E</w:t>
      </w:r>
      <w:r>
        <w:rPr>
          <w:spacing w:val="-6"/>
        </w:rPr>
        <w:t xml:space="preserve"> </w:t>
      </w:r>
      <w:r>
        <w:t>yayınları</w:t>
      </w:r>
      <w:r>
        <w:rPr>
          <w:spacing w:val="-12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destek</w:t>
      </w:r>
      <w:r>
        <w:rPr>
          <w:spacing w:val="-6"/>
        </w:rPr>
        <w:t xml:space="preserve"> </w:t>
      </w:r>
      <w:r>
        <w:t>puan</w:t>
      </w:r>
      <w:r>
        <w:rPr>
          <w:spacing w:val="-10"/>
        </w:rPr>
        <w:t xml:space="preserve"> </w:t>
      </w:r>
      <w:r>
        <w:rPr>
          <w:spacing w:val="-2"/>
        </w:rPr>
        <w:t>tablosu</w:t>
      </w:r>
    </w:p>
    <w:tbl>
      <w:tblPr>
        <w:tblStyle w:val="TableNormal1"/>
        <w:tblW w:w="0" w:type="auto"/>
        <w:tblInd w:w="1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21"/>
        <w:gridCol w:w="1422"/>
        <w:gridCol w:w="1277"/>
        <w:gridCol w:w="1422"/>
      </w:tblGrid>
      <w:tr w:rsidR="009605B2" w14:paraId="67F21719" w14:textId="77777777">
        <w:trPr>
          <w:trHeight w:val="545"/>
        </w:trPr>
        <w:tc>
          <w:tcPr>
            <w:tcW w:w="6958" w:type="dxa"/>
            <w:gridSpan w:val="5"/>
            <w:shd w:val="clear" w:color="auto" w:fill="F0F0F0"/>
          </w:tcPr>
          <w:p w14:paraId="2D5BF28B" w14:textId="77777777" w:rsidR="009605B2" w:rsidRDefault="004E25A4">
            <w:pPr>
              <w:pStyle w:val="TableParagraph"/>
              <w:spacing w:before="149" w:line="276" w:lineRule="auto"/>
              <w:ind w:left="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SCI-E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DESTEK</w:t>
            </w:r>
            <w:r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PUANLARI</w:t>
            </w:r>
          </w:p>
        </w:tc>
      </w:tr>
      <w:tr w:rsidR="009605B2" w14:paraId="7195609D" w14:textId="77777777">
        <w:trPr>
          <w:trHeight w:val="695"/>
        </w:trPr>
        <w:tc>
          <w:tcPr>
            <w:tcW w:w="1416" w:type="dxa"/>
            <w:shd w:val="clear" w:color="auto" w:fill="F0F0F0"/>
          </w:tcPr>
          <w:p w14:paraId="09408989" w14:textId="77777777" w:rsidR="009605B2" w:rsidRDefault="004E25A4">
            <w:pPr>
              <w:pStyle w:val="TableParagraph"/>
              <w:spacing w:before="229" w:line="276" w:lineRule="auto"/>
              <w:ind w:left="138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>Yazar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Sayısı</w:t>
            </w:r>
          </w:p>
        </w:tc>
        <w:tc>
          <w:tcPr>
            <w:tcW w:w="1421" w:type="dxa"/>
            <w:shd w:val="clear" w:color="auto" w:fill="F0F0F0"/>
          </w:tcPr>
          <w:p w14:paraId="2299DCA6" w14:textId="77777777" w:rsidR="009605B2" w:rsidRDefault="004E25A4">
            <w:pPr>
              <w:pStyle w:val="TableParagraph"/>
              <w:spacing w:before="104" w:line="276" w:lineRule="auto"/>
              <w:ind w:left="29" w:right="1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Q4</w:t>
            </w:r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Destek</w:t>
            </w:r>
          </w:p>
          <w:p w14:paraId="0E861414" w14:textId="77777777" w:rsidR="009605B2" w:rsidRDefault="004E25A4">
            <w:pPr>
              <w:pStyle w:val="TableParagraph"/>
              <w:spacing w:line="276" w:lineRule="auto"/>
              <w:ind w:left="29" w:righ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Puanı</w:t>
            </w:r>
          </w:p>
        </w:tc>
        <w:tc>
          <w:tcPr>
            <w:tcW w:w="1422" w:type="dxa"/>
            <w:shd w:val="clear" w:color="auto" w:fill="F0F0F0"/>
          </w:tcPr>
          <w:p w14:paraId="45C51AC9" w14:textId="77777777" w:rsidR="009605B2" w:rsidRDefault="004E25A4">
            <w:pPr>
              <w:pStyle w:val="TableParagraph"/>
              <w:spacing w:before="104" w:line="276" w:lineRule="auto"/>
              <w:ind w:left="22" w:right="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Q3</w:t>
            </w:r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Destek</w:t>
            </w:r>
          </w:p>
          <w:p w14:paraId="29FB638B" w14:textId="77777777" w:rsidR="009605B2" w:rsidRDefault="004E25A4">
            <w:pPr>
              <w:pStyle w:val="TableParagraph"/>
              <w:spacing w:line="276" w:lineRule="auto"/>
              <w:ind w:left="27" w:righ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Puanı</w:t>
            </w:r>
          </w:p>
        </w:tc>
        <w:tc>
          <w:tcPr>
            <w:tcW w:w="1277" w:type="dxa"/>
            <w:shd w:val="clear" w:color="auto" w:fill="F0F0F0"/>
          </w:tcPr>
          <w:p w14:paraId="0A9F67E5" w14:textId="77777777" w:rsidR="009605B2" w:rsidRDefault="004E25A4">
            <w:pPr>
              <w:pStyle w:val="TableParagraph"/>
              <w:spacing w:before="104" w:line="276" w:lineRule="auto"/>
              <w:ind w:left="24" w:right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Q2</w:t>
            </w:r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Destek</w:t>
            </w:r>
          </w:p>
          <w:p w14:paraId="56164C74" w14:textId="77777777" w:rsidR="009605B2" w:rsidRDefault="004E25A4">
            <w:pPr>
              <w:pStyle w:val="TableParagraph"/>
              <w:spacing w:line="276" w:lineRule="auto"/>
              <w:ind w:left="24" w:right="1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Puanı</w:t>
            </w:r>
          </w:p>
        </w:tc>
        <w:tc>
          <w:tcPr>
            <w:tcW w:w="1422" w:type="dxa"/>
            <w:shd w:val="clear" w:color="auto" w:fill="F0F0F0"/>
          </w:tcPr>
          <w:p w14:paraId="2145785F" w14:textId="77777777" w:rsidR="009605B2" w:rsidRDefault="004E25A4">
            <w:pPr>
              <w:pStyle w:val="TableParagraph"/>
              <w:spacing w:before="104" w:line="276" w:lineRule="auto"/>
              <w:ind w:left="22" w:right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Q1</w:t>
            </w:r>
            <w:r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Destek</w:t>
            </w:r>
          </w:p>
          <w:p w14:paraId="554BE927" w14:textId="77777777" w:rsidR="009605B2" w:rsidRDefault="004E25A4">
            <w:pPr>
              <w:pStyle w:val="TableParagraph"/>
              <w:spacing w:line="276" w:lineRule="auto"/>
              <w:ind w:left="22" w:right="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Puanı</w:t>
            </w:r>
          </w:p>
        </w:tc>
      </w:tr>
      <w:tr w:rsidR="009605B2" w14:paraId="69D777BA" w14:textId="77777777">
        <w:trPr>
          <w:trHeight w:val="360"/>
        </w:trPr>
        <w:tc>
          <w:tcPr>
            <w:tcW w:w="1416" w:type="dxa"/>
          </w:tcPr>
          <w:p w14:paraId="762D3488" w14:textId="77777777" w:rsidR="009605B2" w:rsidRDefault="004E25A4">
            <w:pPr>
              <w:pStyle w:val="TableParagraph"/>
              <w:spacing w:before="46" w:line="276" w:lineRule="auto"/>
              <w:ind w:left="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421" w:type="dxa"/>
          </w:tcPr>
          <w:p w14:paraId="2C21E239" w14:textId="77777777" w:rsidR="009605B2" w:rsidRDefault="004E25A4">
            <w:pPr>
              <w:pStyle w:val="TableParagraph"/>
              <w:spacing w:before="40" w:line="276" w:lineRule="auto"/>
              <w:ind w:left="2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105</w:t>
            </w:r>
          </w:p>
        </w:tc>
        <w:tc>
          <w:tcPr>
            <w:tcW w:w="1422" w:type="dxa"/>
          </w:tcPr>
          <w:p w14:paraId="2AFF66C7" w14:textId="77777777" w:rsidR="009605B2" w:rsidRDefault="004E25A4">
            <w:pPr>
              <w:pStyle w:val="TableParagraph"/>
              <w:spacing w:before="40" w:line="276" w:lineRule="auto"/>
              <w:ind w:left="27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120</w:t>
            </w:r>
          </w:p>
        </w:tc>
        <w:tc>
          <w:tcPr>
            <w:tcW w:w="1277" w:type="dxa"/>
          </w:tcPr>
          <w:p w14:paraId="7A86A6A6" w14:textId="77777777" w:rsidR="009605B2" w:rsidRDefault="004E25A4">
            <w:pPr>
              <w:pStyle w:val="TableParagraph"/>
              <w:spacing w:before="40" w:line="276" w:lineRule="auto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165</w:t>
            </w:r>
          </w:p>
        </w:tc>
        <w:tc>
          <w:tcPr>
            <w:tcW w:w="1422" w:type="dxa"/>
          </w:tcPr>
          <w:p w14:paraId="57583D23" w14:textId="77777777" w:rsidR="009605B2" w:rsidRDefault="004E25A4">
            <w:pPr>
              <w:pStyle w:val="TableParagraph"/>
              <w:spacing w:before="40" w:line="276" w:lineRule="auto"/>
              <w:ind w:left="22" w:righ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180</w:t>
            </w:r>
          </w:p>
        </w:tc>
      </w:tr>
      <w:tr w:rsidR="009605B2" w14:paraId="1268E090" w14:textId="77777777">
        <w:trPr>
          <w:trHeight w:val="339"/>
        </w:trPr>
        <w:tc>
          <w:tcPr>
            <w:tcW w:w="1416" w:type="dxa"/>
          </w:tcPr>
          <w:p w14:paraId="59857578" w14:textId="77777777" w:rsidR="009605B2" w:rsidRDefault="004E25A4">
            <w:pPr>
              <w:pStyle w:val="TableParagraph"/>
              <w:spacing w:before="31" w:line="276" w:lineRule="auto"/>
              <w:ind w:left="2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421" w:type="dxa"/>
          </w:tcPr>
          <w:p w14:paraId="641E0470" w14:textId="77777777" w:rsidR="009605B2" w:rsidRDefault="004E25A4">
            <w:pPr>
              <w:pStyle w:val="TableParagraph"/>
              <w:spacing w:before="29" w:line="276" w:lineRule="auto"/>
              <w:ind w:left="29"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100</w:t>
            </w:r>
          </w:p>
        </w:tc>
        <w:tc>
          <w:tcPr>
            <w:tcW w:w="1422" w:type="dxa"/>
          </w:tcPr>
          <w:p w14:paraId="1101B711" w14:textId="77777777" w:rsidR="009605B2" w:rsidRDefault="004E25A4">
            <w:pPr>
              <w:pStyle w:val="TableParagraph"/>
              <w:spacing w:before="29" w:line="276" w:lineRule="auto"/>
              <w:ind w:left="22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115</w:t>
            </w:r>
          </w:p>
        </w:tc>
        <w:tc>
          <w:tcPr>
            <w:tcW w:w="1277" w:type="dxa"/>
          </w:tcPr>
          <w:p w14:paraId="420C753C" w14:textId="77777777" w:rsidR="009605B2" w:rsidRDefault="004E25A4">
            <w:pPr>
              <w:pStyle w:val="TableParagraph"/>
              <w:spacing w:before="29" w:line="276" w:lineRule="auto"/>
              <w:ind w:left="24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150</w:t>
            </w:r>
          </w:p>
        </w:tc>
        <w:tc>
          <w:tcPr>
            <w:tcW w:w="1422" w:type="dxa"/>
          </w:tcPr>
          <w:p w14:paraId="2352F1AB" w14:textId="77777777" w:rsidR="009605B2" w:rsidRDefault="004E25A4">
            <w:pPr>
              <w:pStyle w:val="TableParagraph"/>
              <w:spacing w:before="29" w:line="276" w:lineRule="auto"/>
              <w:ind w:left="22" w:right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165</w:t>
            </w:r>
          </w:p>
        </w:tc>
      </w:tr>
      <w:tr w:rsidR="009605B2" w14:paraId="0C730566" w14:textId="77777777">
        <w:trPr>
          <w:trHeight w:val="360"/>
        </w:trPr>
        <w:tc>
          <w:tcPr>
            <w:tcW w:w="1416" w:type="dxa"/>
          </w:tcPr>
          <w:p w14:paraId="6187F7CF" w14:textId="77777777" w:rsidR="009605B2" w:rsidRDefault="004E25A4">
            <w:pPr>
              <w:pStyle w:val="TableParagraph"/>
              <w:spacing w:before="46" w:line="276" w:lineRule="auto"/>
              <w:ind w:left="2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421" w:type="dxa"/>
          </w:tcPr>
          <w:p w14:paraId="4ECABF87" w14:textId="77777777" w:rsidR="009605B2" w:rsidRDefault="004E25A4">
            <w:pPr>
              <w:pStyle w:val="TableParagraph"/>
              <w:spacing w:before="39" w:line="276" w:lineRule="auto"/>
              <w:ind w:left="29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95</w:t>
            </w:r>
          </w:p>
        </w:tc>
        <w:tc>
          <w:tcPr>
            <w:tcW w:w="1422" w:type="dxa"/>
          </w:tcPr>
          <w:p w14:paraId="599784B1" w14:textId="77777777" w:rsidR="009605B2" w:rsidRDefault="004E25A4">
            <w:pPr>
              <w:pStyle w:val="TableParagraph"/>
              <w:spacing w:before="39" w:line="276" w:lineRule="auto"/>
              <w:ind w:left="22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110</w:t>
            </w:r>
          </w:p>
        </w:tc>
        <w:tc>
          <w:tcPr>
            <w:tcW w:w="1277" w:type="dxa"/>
          </w:tcPr>
          <w:p w14:paraId="3A63FE0A" w14:textId="77777777" w:rsidR="009605B2" w:rsidRDefault="004E25A4">
            <w:pPr>
              <w:pStyle w:val="TableParagraph"/>
              <w:spacing w:before="39" w:line="276" w:lineRule="auto"/>
              <w:ind w:left="24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135</w:t>
            </w:r>
          </w:p>
        </w:tc>
        <w:tc>
          <w:tcPr>
            <w:tcW w:w="1422" w:type="dxa"/>
          </w:tcPr>
          <w:p w14:paraId="1BB2D5FD" w14:textId="77777777" w:rsidR="009605B2" w:rsidRDefault="004E25A4">
            <w:pPr>
              <w:pStyle w:val="TableParagraph"/>
              <w:spacing w:before="39" w:line="276" w:lineRule="auto"/>
              <w:ind w:left="22" w:right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150</w:t>
            </w:r>
          </w:p>
        </w:tc>
      </w:tr>
      <w:tr w:rsidR="009605B2" w14:paraId="67D1BD47" w14:textId="77777777">
        <w:trPr>
          <w:trHeight w:val="360"/>
        </w:trPr>
        <w:tc>
          <w:tcPr>
            <w:tcW w:w="1416" w:type="dxa"/>
          </w:tcPr>
          <w:p w14:paraId="58AF809B" w14:textId="77777777" w:rsidR="009605B2" w:rsidRDefault="004E25A4">
            <w:pPr>
              <w:pStyle w:val="TableParagraph"/>
              <w:spacing w:before="46" w:line="276" w:lineRule="auto"/>
              <w:ind w:left="2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421" w:type="dxa"/>
          </w:tcPr>
          <w:p w14:paraId="5BB49BD7" w14:textId="77777777" w:rsidR="009605B2" w:rsidRDefault="004E25A4">
            <w:pPr>
              <w:pStyle w:val="TableParagraph"/>
              <w:spacing w:before="40" w:line="276" w:lineRule="auto"/>
              <w:ind w:left="29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75</w:t>
            </w:r>
          </w:p>
        </w:tc>
        <w:tc>
          <w:tcPr>
            <w:tcW w:w="1422" w:type="dxa"/>
          </w:tcPr>
          <w:p w14:paraId="53803D8E" w14:textId="77777777" w:rsidR="009605B2" w:rsidRDefault="004E25A4">
            <w:pPr>
              <w:pStyle w:val="TableParagraph"/>
              <w:spacing w:before="40" w:line="276" w:lineRule="auto"/>
              <w:ind w:left="22"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90</w:t>
            </w:r>
          </w:p>
        </w:tc>
        <w:tc>
          <w:tcPr>
            <w:tcW w:w="1277" w:type="dxa"/>
          </w:tcPr>
          <w:p w14:paraId="7F057283" w14:textId="77777777" w:rsidR="009605B2" w:rsidRDefault="004E25A4">
            <w:pPr>
              <w:pStyle w:val="TableParagraph"/>
              <w:spacing w:before="40" w:line="276" w:lineRule="auto"/>
              <w:ind w:left="24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120</w:t>
            </w:r>
          </w:p>
        </w:tc>
        <w:tc>
          <w:tcPr>
            <w:tcW w:w="1422" w:type="dxa"/>
          </w:tcPr>
          <w:p w14:paraId="00A7DEDE" w14:textId="77777777" w:rsidR="009605B2" w:rsidRDefault="004E25A4">
            <w:pPr>
              <w:pStyle w:val="TableParagraph"/>
              <w:spacing w:before="40" w:line="276" w:lineRule="auto"/>
              <w:ind w:left="22" w:right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135</w:t>
            </w:r>
          </w:p>
        </w:tc>
      </w:tr>
      <w:tr w:rsidR="009605B2" w14:paraId="1FC03812" w14:textId="77777777">
        <w:trPr>
          <w:trHeight w:val="360"/>
        </w:trPr>
        <w:tc>
          <w:tcPr>
            <w:tcW w:w="1416" w:type="dxa"/>
          </w:tcPr>
          <w:p w14:paraId="2A26F6FC" w14:textId="77777777" w:rsidR="009605B2" w:rsidRDefault="004E25A4">
            <w:pPr>
              <w:pStyle w:val="TableParagraph"/>
              <w:spacing w:before="46" w:line="276" w:lineRule="auto"/>
              <w:ind w:left="2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421" w:type="dxa"/>
          </w:tcPr>
          <w:p w14:paraId="19FF84D1" w14:textId="77777777" w:rsidR="009605B2" w:rsidRDefault="004E25A4">
            <w:pPr>
              <w:pStyle w:val="TableParagraph"/>
              <w:spacing w:before="35" w:line="276" w:lineRule="auto"/>
              <w:ind w:left="29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65</w:t>
            </w:r>
          </w:p>
        </w:tc>
        <w:tc>
          <w:tcPr>
            <w:tcW w:w="1422" w:type="dxa"/>
          </w:tcPr>
          <w:p w14:paraId="4BAE744D" w14:textId="77777777" w:rsidR="009605B2" w:rsidRDefault="004E25A4">
            <w:pPr>
              <w:pStyle w:val="TableParagraph"/>
              <w:spacing w:before="35" w:line="276" w:lineRule="auto"/>
              <w:ind w:left="22"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75</w:t>
            </w:r>
          </w:p>
        </w:tc>
        <w:tc>
          <w:tcPr>
            <w:tcW w:w="1277" w:type="dxa"/>
          </w:tcPr>
          <w:p w14:paraId="67D1D899" w14:textId="77777777" w:rsidR="009605B2" w:rsidRDefault="004E25A4">
            <w:pPr>
              <w:pStyle w:val="TableParagraph"/>
              <w:spacing w:before="35" w:line="276" w:lineRule="auto"/>
              <w:ind w:left="24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100</w:t>
            </w:r>
          </w:p>
        </w:tc>
        <w:tc>
          <w:tcPr>
            <w:tcW w:w="1422" w:type="dxa"/>
          </w:tcPr>
          <w:p w14:paraId="17F8A104" w14:textId="77777777" w:rsidR="009605B2" w:rsidRDefault="004E25A4">
            <w:pPr>
              <w:pStyle w:val="TableParagraph"/>
              <w:spacing w:before="35" w:line="276" w:lineRule="auto"/>
              <w:ind w:left="22" w:right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110</w:t>
            </w:r>
          </w:p>
        </w:tc>
      </w:tr>
      <w:tr w:rsidR="009605B2" w14:paraId="0BEC71C8" w14:textId="77777777">
        <w:trPr>
          <w:trHeight w:val="355"/>
        </w:trPr>
        <w:tc>
          <w:tcPr>
            <w:tcW w:w="1416" w:type="dxa"/>
          </w:tcPr>
          <w:p w14:paraId="175CA7C9" w14:textId="77777777" w:rsidR="009605B2" w:rsidRDefault="004E25A4">
            <w:pPr>
              <w:pStyle w:val="TableParagraph"/>
              <w:spacing w:before="41" w:line="276" w:lineRule="auto"/>
              <w:ind w:left="2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421" w:type="dxa"/>
          </w:tcPr>
          <w:p w14:paraId="012EAEA8" w14:textId="77777777" w:rsidR="009605B2" w:rsidRDefault="004E25A4">
            <w:pPr>
              <w:pStyle w:val="TableParagraph"/>
              <w:spacing w:before="34" w:line="276" w:lineRule="auto"/>
              <w:ind w:left="29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45</w:t>
            </w:r>
          </w:p>
        </w:tc>
        <w:tc>
          <w:tcPr>
            <w:tcW w:w="1422" w:type="dxa"/>
          </w:tcPr>
          <w:p w14:paraId="18D732E9" w14:textId="77777777" w:rsidR="009605B2" w:rsidRDefault="004E25A4">
            <w:pPr>
              <w:pStyle w:val="TableParagraph"/>
              <w:spacing w:before="34" w:line="276" w:lineRule="auto"/>
              <w:ind w:left="22"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55</w:t>
            </w:r>
          </w:p>
        </w:tc>
        <w:tc>
          <w:tcPr>
            <w:tcW w:w="1277" w:type="dxa"/>
          </w:tcPr>
          <w:p w14:paraId="44ACCEDE" w14:textId="77777777" w:rsidR="009605B2" w:rsidRDefault="004E25A4">
            <w:pPr>
              <w:pStyle w:val="TableParagraph"/>
              <w:spacing w:before="34" w:line="276" w:lineRule="auto"/>
              <w:ind w:left="24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60</w:t>
            </w:r>
          </w:p>
        </w:tc>
        <w:tc>
          <w:tcPr>
            <w:tcW w:w="1422" w:type="dxa"/>
          </w:tcPr>
          <w:p w14:paraId="7FA00554" w14:textId="77777777" w:rsidR="009605B2" w:rsidRDefault="004E25A4">
            <w:pPr>
              <w:pStyle w:val="TableParagraph"/>
              <w:spacing w:before="34" w:line="276" w:lineRule="auto"/>
              <w:ind w:left="22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70</w:t>
            </w:r>
          </w:p>
        </w:tc>
      </w:tr>
      <w:tr w:rsidR="009605B2" w14:paraId="10CDEC50" w14:textId="77777777">
        <w:trPr>
          <w:trHeight w:val="355"/>
        </w:trPr>
        <w:tc>
          <w:tcPr>
            <w:tcW w:w="1416" w:type="dxa"/>
          </w:tcPr>
          <w:p w14:paraId="41E5F48C" w14:textId="77777777" w:rsidR="009605B2" w:rsidRDefault="004E25A4">
            <w:pPr>
              <w:pStyle w:val="TableParagraph"/>
              <w:spacing w:before="46" w:line="276" w:lineRule="auto"/>
              <w:ind w:left="138" w:right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7≤n≤10</w:t>
            </w:r>
          </w:p>
        </w:tc>
        <w:tc>
          <w:tcPr>
            <w:tcW w:w="1421" w:type="dxa"/>
          </w:tcPr>
          <w:p w14:paraId="12FE296A" w14:textId="77777777" w:rsidR="009605B2" w:rsidRDefault="004E25A4">
            <w:pPr>
              <w:pStyle w:val="TableParagraph"/>
              <w:spacing w:before="39" w:line="276" w:lineRule="auto"/>
              <w:ind w:left="29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1422" w:type="dxa"/>
          </w:tcPr>
          <w:p w14:paraId="79434989" w14:textId="77777777" w:rsidR="009605B2" w:rsidRDefault="004E25A4">
            <w:pPr>
              <w:pStyle w:val="TableParagraph"/>
              <w:spacing w:before="39" w:line="276" w:lineRule="auto"/>
              <w:ind w:left="22"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30</w:t>
            </w:r>
          </w:p>
        </w:tc>
        <w:tc>
          <w:tcPr>
            <w:tcW w:w="1277" w:type="dxa"/>
          </w:tcPr>
          <w:p w14:paraId="5F6EFC0D" w14:textId="77777777" w:rsidR="009605B2" w:rsidRDefault="004E25A4">
            <w:pPr>
              <w:pStyle w:val="TableParagraph"/>
              <w:spacing w:before="39" w:line="276" w:lineRule="auto"/>
              <w:ind w:left="24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35</w:t>
            </w:r>
          </w:p>
        </w:tc>
        <w:tc>
          <w:tcPr>
            <w:tcW w:w="1422" w:type="dxa"/>
          </w:tcPr>
          <w:p w14:paraId="2BA75FFB" w14:textId="77777777" w:rsidR="009605B2" w:rsidRDefault="004E25A4">
            <w:pPr>
              <w:pStyle w:val="TableParagraph"/>
              <w:spacing w:before="39" w:line="276" w:lineRule="auto"/>
              <w:ind w:left="22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40</w:t>
            </w:r>
          </w:p>
        </w:tc>
      </w:tr>
      <w:tr w:rsidR="009605B2" w14:paraId="15D50AFA" w14:textId="77777777">
        <w:trPr>
          <w:trHeight w:val="360"/>
        </w:trPr>
        <w:tc>
          <w:tcPr>
            <w:tcW w:w="1416" w:type="dxa"/>
          </w:tcPr>
          <w:p w14:paraId="554D57B6" w14:textId="77777777" w:rsidR="009605B2" w:rsidRDefault="004E25A4">
            <w:pPr>
              <w:pStyle w:val="TableParagraph"/>
              <w:spacing w:before="46" w:line="276" w:lineRule="auto"/>
              <w:ind w:left="138" w:right="6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11≤n≤50</w:t>
            </w:r>
          </w:p>
        </w:tc>
        <w:tc>
          <w:tcPr>
            <w:tcW w:w="1421" w:type="dxa"/>
          </w:tcPr>
          <w:p w14:paraId="47EFE43D" w14:textId="77777777" w:rsidR="009605B2" w:rsidRDefault="004E25A4">
            <w:pPr>
              <w:pStyle w:val="TableParagraph"/>
              <w:spacing w:before="39" w:line="276" w:lineRule="auto"/>
              <w:ind w:left="29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1422" w:type="dxa"/>
          </w:tcPr>
          <w:p w14:paraId="6DA92EFE" w14:textId="77777777" w:rsidR="009605B2" w:rsidRDefault="004E25A4">
            <w:pPr>
              <w:pStyle w:val="TableParagraph"/>
              <w:spacing w:before="39" w:line="276" w:lineRule="auto"/>
              <w:ind w:left="22"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1277" w:type="dxa"/>
          </w:tcPr>
          <w:p w14:paraId="53627B25" w14:textId="77777777" w:rsidR="009605B2" w:rsidRDefault="004E25A4">
            <w:pPr>
              <w:pStyle w:val="TableParagraph"/>
              <w:spacing w:before="39" w:line="276" w:lineRule="auto"/>
              <w:ind w:left="24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1422" w:type="dxa"/>
          </w:tcPr>
          <w:p w14:paraId="1DD51F36" w14:textId="77777777" w:rsidR="009605B2" w:rsidRDefault="004E25A4">
            <w:pPr>
              <w:pStyle w:val="TableParagraph"/>
              <w:spacing w:before="39" w:line="276" w:lineRule="auto"/>
              <w:ind w:left="22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30</w:t>
            </w:r>
          </w:p>
        </w:tc>
      </w:tr>
      <w:tr w:rsidR="009605B2" w14:paraId="2F902A57" w14:textId="77777777">
        <w:trPr>
          <w:trHeight w:val="360"/>
        </w:trPr>
        <w:tc>
          <w:tcPr>
            <w:tcW w:w="1416" w:type="dxa"/>
          </w:tcPr>
          <w:p w14:paraId="261E8ECE" w14:textId="77777777" w:rsidR="009605B2" w:rsidRDefault="004E25A4">
            <w:pPr>
              <w:pStyle w:val="TableParagraph"/>
              <w:spacing w:before="46" w:line="276" w:lineRule="auto"/>
              <w:ind w:left="14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4"/>
              </w:rPr>
              <w:t>n</w:t>
            </w:r>
            <w:proofErr w:type="gramEnd"/>
            <w:r>
              <w:rPr>
                <w:rFonts w:ascii="Times New Roman" w:hAnsi="Times New Roman" w:cs="Times New Roman"/>
                <w:b/>
                <w:spacing w:val="-4"/>
              </w:rPr>
              <w:t>≥51</w:t>
            </w:r>
          </w:p>
        </w:tc>
        <w:tc>
          <w:tcPr>
            <w:tcW w:w="1421" w:type="dxa"/>
          </w:tcPr>
          <w:p w14:paraId="59EC2C46" w14:textId="77777777" w:rsidR="009605B2" w:rsidRDefault="004E25A4">
            <w:pPr>
              <w:pStyle w:val="TableParagraph"/>
              <w:spacing w:before="39" w:line="276" w:lineRule="auto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422" w:type="dxa"/>
          </w:tcPr>
          <w:p w14:paraId="62EF111B" w14:textId="77777777" w:rsidR="009605B2" w:rsidRDefault="004E25A4">
            <w:pPr>
              <w:pStyle w:val="TableParagraph"/>
              <w:spacing w:before="39" w:line="276" w:lineRule="auto"/>
              <w:ind w:left="22"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1277" w:type="dxa"/>
          </w:tcPr>
          <w:p w14:paraId="376A5915" w14:textId="77777777" w:rsidR="009605B2" w:rsidRDefault="004E25A4">
            <w:pPr>
              <w:pStyle w:val="TableParagraph"/>
              <w:spacing w:before="39" w:line="276" w:lineRule="auto"/>
              <w:ind w:left="24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1422" w:type="dxa"/>
          </w:tcPr>
          <w:p w14:paraId="31F0FD78" w14:textId="77777777" w:rsidR="009605B2" w:rsidRDefault="004E25A4">
            <w:pPr>
              <w:pStyle w:val="TableParagraph"/>
              <w:spacing w:before="39" w:line="276" w:lineRule="auto"/>
              <w:ind w:left="22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20</w:t>
            </w:r>
          </w:p>
        </w:tc>
      </w:tr>
    </w:tbl>
    <w:p w14:paraId="2E6509D0" w14:textId="77777777" w:rsidR="009605B2" w:rsidRDefault="009605B2">
      <w:pPr>
        <w:pStyle w:val="TableParagraph"/>
        <w:spacing w:line="276" w:lineRule="auto"/>
        <w:rPr>
          <w:rFonts w:ascii="Times New Roman" w:hAnsi="Times New Roman" w:cs="Times New Roman"/>
        </w:rPr>
        <w:sectPr w:rsidR="009605B2">
          <w:pgSz w:w="11910" w:h="16840"/>
          <w:pgMar w:top="1160" w:right="708" w:bottom="280" w:left="1133" w:header="708" w:footer="708" w:gutter="0"/>
          <w:cols w:space="708"/>
        </w:sectPr>
      </w:pPr>
    </w:p>
    <w:p w14:paraId="20ED855E" w14:textId="77777777" w:rsidR="009605B2" w:rsidRDefault="004E25A4">
      <w:pPr>
        <w:pStyle w:val="GvdeMetni"/>
        <w:spacing w:before="80" w:after="18" w:line="276" w:lineRule="auto"/>
        <w:ind w:right="473"/>
        <w:jc w:val="center"/>
      </w:pPr>
      <w:r>
        <w:rPr>
          <w:b/>
        </w:rPr>
        <w:lastRenderedPageBreak/>
        <w:t>Tablo</w:t>
      </w:r>
      <w:r>
        <w:rPr>
          <w:b/>
          <w:spacing w:val="-7"/>
        </w:rPr>
        <w:t xml:space="preserve"> </w:t>
      </w:r>
      <w:r>
        <w:rPr>
          <w:b/>
        </w:rPr>
        <w:t>2:</w:t>
      </w:r>
      <w:r>
        <w:rPr>
          <w:b/>
          <w:spacing w:val="-5"/>
        </w:rPr>
        <w:t xml:space="preserve"> </w:t>
      </w:r>
      <w:r>
        <w:t>SSCI</w:t>
      </w:r>
      <w:r>
        <w:rPr>
          <w:spacing w:val="-9"/>
        </w:rPr>
        <w:t xml:space="preserve"> </w:t>
      </w:r>
      <w:r>
        <w:t>yayınları</w:t>
      </w:r>
      <w:r>
        <w:rPr>
          <w:spacing w:val="-8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destek</w:t>
      </w:r>
      <w:r>
        <w:rPr>
          <w:spacing w:val="-6"/>
        </w:rPr>
        <w:t xml:space="preserve"> </w:t>
      </w:r>
      <w:r>
        <w:t>puan</w:t>
      </w:r>
      <w:r>
        <w:rPr>
          <w:spacing w:val="-11"/>
        </w:rPr>
        <w:t xml:space="preserve"> </w:t>
      </w:r>
      <w:r>
        <w:rPr>
          <w:spacing w:val="-2"/>
        </w:rPr>
        <w:t>tablosu</w:t>
      </w:r>
    </w:p>
    <w:tbl>
      <w:tblPr>
        <w:tblStyle w:val="TableNormal1"/>
        <w:tblW w:w="0" w:type="auto"/>
        <w:tblInd w:w="1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21"/>
        <w:gridCol w:w="1422"/>
        <w:gridCol w:w="1277"/>
        <w:gridCol w:w="1422"/>
      </w:tblGrid>
      <w:tr w:rsidR="009605B2" w14:paraId="52637B79" w14:textId="77777777">
        <w:trPr>
          <w:trHeight w:val="605"/>
        </w:trPr>
        <w:tc>
          <w:tcPr>
            <w:tcW w:w="6958" w:type="dxa"/>
            <w:gridSpan w:val="5"/>
            <w:shd w:val="clear" w:color="auto" w:fill="F0F0F0"/>
          </w:tcPr>
          <w:p w14:paraId="505389CF" w14:textId="77777777" w:rsidR="009605B2" w:rsidRDefault="004E25A4">
            <w:pPr>
              <w:pStyle w:val="TableParagraph"/>
              <w:spacing w:before="179" w:line="276" w:lineRule="auto"/>
              <w:ind w:left="14" w:right="1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SSCI</w:t>
            </w:r>
            <w:r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DESTEK</w:t>
            </w:r>
            <w:r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PUANLARI</w:t>
            </w:r>
          </w:p>
        </w:tc>
      </w:tr>
      <w:tr w:rsidR="009605B2" w14:paraId="5412F1B1" w14:textId="77777777">
        <w:trPr>
          <w:trHeight w:val="860"/>
        </w:trPr>
        <w:tc>
          <w:tcPr>
            <w:tcW w:w="1416" w:type="dxa"/>
            <w:shd w:val="clear" w:color="auto" w:fill="F0F0F0"/>
          </w:tcPr>
          <w:p w14:paraId="234E02E3" w14:textId="77777777" w:rsidR="009605B2" w:rsidRDefault="009605B2">
            <w:pPr>
              <w:pStyle w:val="TableParagraph"/>
              <w:spacing w:before="42"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7F7EF31F" w14:textId="77777777" w:rsidR="009605B2" w:rsidRDefault="004E25A4">
            <w:pPr>
              <w:pStyle w:val="TableParagraph"/>
              <w:spacing w:line="276" w:lineRule="auto"/>
              <w:ind w:left="138" w:right="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>Yazar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Sayısı</w:t>
            </w:r>
          </w:p>
        </w:tc>
        <w:tc>
          <w:tcPr>
            <w:tcW w:w="1421" w:type="dxa"/>
            <w:shd w:val="clear" w:color="auto" w:fill="F0F0F0"/>
          </w:tcPr>
          <w:p w14:paraId="6D0240E9" w14:textId="77777777" w:rsidR="009605B2" w:rsidRDefault="004E25A4">
            <w:pPr>
              <w:pStyle w:val="TableParagraph"/>
              <w:spacing w:before="185" w:line="276" w:lineRule="auto"/>
              <w:ind w:left="29" w:right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*Q4</w:t>
            </w:r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Destek</w:t>
            </w:r>
          </w:p>
          <w:p w14:paraId="5F2074C5" w14:textId="77777777" w:rsidR="009605B2" w:rsidRDefault="004E25A4">
            <w:pPr>
              <w:pStyle w:val="TableParagraph"/>
              <w:spacing w:line="276" w:lineRule="auto"/>
              <w:ind w:left="29" w:right="2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Puanı</w:t>
            </w:r>
          </w:p>
        </w:tc>
        <w:tc>
          <w:tcPr>
            <w:tcW w:w="1422" w:type="dxa"/>
            <w:shd w:val="clear" w:color="auto" w:fill="F0F0F0"/>
          </w:tcPr>
          <w:p w14:paraId="22D18619" w14:textId="77777777" w:rsidR="009605B2" w:rsidRDefault="004E25A4">
            <w:pPr>
              <w:pStyle w:val="TableParagraph"/>
              <w:spacing w:before="185" w:line="276" w:lineRule="auto"/>
              <w:ind w:left="22" w:right="2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Q3</w:t>
            </w:r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Destek</w:t>
            </w:r>
          </w:p>
          <w:p w14:paraId="0F62C6C9" w14:textId="77777777" w:rsidR="009605B2" w:rsidRDefault="004E25A4">
            <w:pPr>
              <w:pStyle w:val="TableParagraph"/>
              <w:spacing w:line="276" w:lineRule="auto"/>
              <w:ind w:left="22" w:right="1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Puanı</w:t>
            </w:r>
          </w:p>
        </w:tc>
        <w:tc>
          <w:tcPr>
            <w:tcW w:w="1277" w:type="dxa"/>
            <w:shd w:val="clear" w:color="auto" w:fill="F0F0F0"/>
          </w:tcPr>
          <w:p w14:paraId="20416AE2" w14:textId="77777777" w:rsidR="009605B2" w:rsidRDefault="004E25A4">
            <w:pPr>
              <w:pStyle w:val="TableParagraph"/>
              <w:spacing w:before="180" w:line="276" w:lineRule="auto"/>
              <w:ind w:left="24" w:right="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Q2</w:t>
            </w:r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Destek</w:t>
            </w:r>
          </w:p>
          <w:p w14:paraId="555257E6" w14:textId="77777777" w:rsidR="009605B2" w:rsidRDefault="004E25A4">
            <w:pPr>
              <w:pStyle w:val="TableParagraph"/>
              <w:spacing w:line="276" w:lineRule="auto"/>
              <w:ind w:left="24" w:right="1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Puanı</w:t>
            </w:r>
          </w:p>
        </w:tc>
        <w:tc>
          <w:tcPr>
            <w:tcW w:w="1422" w:type="dxa"/>
            <w:shd w:val="clear" w:color="auto" w:fill="F0F0F0"/>
          </w:tcPr>
          <w:p w14:paraId="1D18B605" w14:textId="77777777" w:rsidR="009605B2" w:rsidRDefault="004E25A4">
            <w:pPr>
              <w:pStyle w:val="TableParagraph"/>
              <w:spacing w:before="185" w:line="276" w:lineRule="auto"/>
              <w:ind w:left="22" w:right="2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Q1</w:t>
            </w:r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Destek</w:t>
            </w:r>
          </w:p>
          <w:p w14:paraId="5482996C" w14:textId="77777777" w:rsidR="009605B2" w:rsidRDefault="004E25A4">
            <w:pPr>
              <w:pStyle w:val="TableParagraph"/>
              <w:spacing w:before="2" w:line="276" w:lineRule="auto"/>
              <w:ind w:left="22" w:right="2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Puanı</w:t>
            </w:r>
          </w:p>
        </w:tc>
      </w:tr>
      <w:tr w:rsidR="009605B2" w14:paraId="681E5211" w14:textId="77777777">
        <w:trPr>
          <w:trHeight w:val="360"/>
        </w:trPr>
        <w:tc>
          <w:tcPr>
            <w:tcW w:w="1416" w:type="dxa"/>
          </w:tcPr>
          <w:p w14:paraId="526B892D" w14:textId="77777777" w:rsidR="009605B2" w:rsidRDefault="004E25A4">
            <w:pPr>
              <w:pStyle w:val="TableParagraph"/>
              <w:spacing w:before="41" w:line="276" w:lineRule="auto"/>
              <w:ind w:left="1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421" w:type="dxa"/>
          </w:tcPr>
          <w:p w14:paraId="2AFE8371" w14:textId="77777777" w:rsidR="009605B2" w:rsidRDefault="004E25A4">
            <w:pPr>
              <w:pStyle w:val="TableParagraph"/>
              <w:spacing w:before="39" w:line="276" w:lineRule="auto"/>
              <w:ind w:left="29"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105</w:t>
            </w:r>
          </w:p>
        </w:tc>
        <w:tc>
          <w:tcPr>
            <w:tcW w:w="1422" w:type="dxa"/>
          </w:tcPr>
          <w:p w14:paraId="09E89E23" w14:textId="77777777" w:rsidR="009605B2" w:rsidRDefault="004E25A4">
            <w:pPr>
              <w:pStyle w:val="TableParagraph"/>
              <w:spacing w:before="39" w:line="276" w:lineRule="auto"/>
              <w:ind w:left="22"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120</w:t>
            </w:r>
          </w:p>
        </w:tc>
        <w:tc>
          <w:tcPr>
            <w:tcW w:w="1277" w:type="dxa"/>
          </w:tcPr>
          <w:p w14:paraId="6CECFEA8" w14:textId="77777777" w:rsidR="009605B2" w:rsidRDefault="004E25A4">
            <w:pPr>
              <w:pStyle w:val="TableParagraph"/>
              <w:spacing w:before="39" w:line="276" w:lineRule="auto"/>
              <w:ind w:left="24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165</w:t>
            </w:r>
          </w:p>
        </w:tc>
        <w:tc>
          <w:tcPr>
            <w:tcW w:w="1422" w:type="dxa"/>
          </w:tcPr>
          <w:p w14:paraId="213956D4" w14:textId="77777777" w:rsidR="009605B2" w:rsidRDefault="004E25A4">
            <w:pPr>
              <w:pStyle w:val="TableParagraph"/>
              <w:spacing w:before="39" w:line="276" w:lineRule="auto"/>
              <w:ind w:left="22" w:right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180</w:t>
            </w:r>
          </w:p>
        </w:tc>
      </w:tr>
      <w:tr w:rsidR="009605B2" w14:paraId="1EF9DE36" w14:textId="77777777">
        <w:trPr>
          <w:trHeight w:val="355"/>
        </w:trPr>
        <w:tc>
          <w:tcPr>
            <w:tcW w:w="1416" w:type="dxa"/>
          </w:tcPr>
          <w:p w14:paraId="21CBB75E" w14:textId="77777777" w:rsidR="009605B2" w:rsidRDefault="004E25A4">
            <w:pPr>
              <w:pStyle w:val="TableParagraph"/>
              <w:spacing w:before="41" w:line="276" w:lineRule="auto"/>
              <w:ind w:left="1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421" w:type="dxa"/>
          </w:tcPr>
          <w:p w14:paraId="072DE95E" w14:textId="77777777" w:rsidR="009605B2" w:rsidRDefault="004E25A4">
            <w:pPr>
              <w:pStyle w:val="TableParagraph"/>
              <w:spacing w:before="34" w:line="276" w:lineRule="auto"/>
              <w:ind w:left="29"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100</w:t>
            </w:r>
          </w:p>
        </w:tc>
        <w:tc>
          <w:tcPr>
            <w:tcW w:w="1422" w:type="dxa"/>
          </w:tcPr>
          <w:p w14:paraId="6E54C5D8" w14:textId="77777777" w:rsidR="009605B2" w:rsidRDefault="004E25A4">
            <w:pPr>
              <w:pStyle w:val="TableParagraph"/>
              <w:spacing w:before="34" w:line="276" w:lineRule="auto"/>
              <w:ind w:left="22"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115</w:t>
            </w:r>
          </w:p>
        </w:tc>
        <w:tc>
          <w:tcPr>
            <w:tcW w:w="1277" w:type="dxa"/>
          </w:tcPr>
          <w:p w14:paraId="2C88343B" w14:textId="77777777" w:rsidR="009605B2" w:rsidRDefault="004E25A4">
            <w:pPr>
              <w:pStyle w:val="TableParagraph"/>
              <w:spacing w:before="34" w:line="276" w:lineRule="auto"/>
              <w:ind w:left="24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150</w:t>
            </w:r>
          </w:p>
        </w:tc>
        <w:tc>
          <w:tcPr>
            <w:tcW w:w="1422" w:type="dxa"/>
          </w:tcPr>
          <w:p w14:paraId="2E83BFF4" w14:textId="77777777" w:rsidR="009605B2" w:rsidRDefault="004E25A4">
            <w:pPr>
              <w:pStyle w:val="TableParagraph"/>
              <w:spacing w:before="34" w:line="276" w:lineRule="auto"/>
              <w:ind w:left="22" w:right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165</w:t>
            </w:r>
          </w:p>
        </w:tc>
      </w:tr>
      <w:tr w:rsidR="009605B2" w14:paraId="09905BE3" w14:textId="77777777">
        <w:trPr>
          <w:trHeight w:val="360"/>
        </w:trPr>
        <w:tc>
          <w:tcPr>
            <w:tcW w:w="1416" w:type="dxa"/>
          </w:tcPr>
          <w:p w14:paraId="7BD23BCF" w14:textId="77777777" w:rsidR="009605B2" w:rsidRDefault="004E25A4">
            <w:pPr>
              <w:pStyle w:val="TableParagraph"/>
              <w:spacing w:before="41" w:line="276" w:lineRule="auto"/>
              <w:ind w:left="1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421" w:type="dxa"/>
          </w:tcPr>
          <w:p w14:paraId="1E4F6F41" w14:textId="77777777" w:rsidR="009605B2" w:rsidRDefault="004E25A4">
            <w:pPr>
              <w:pStyle w:val="TableParagraph"/>
              <w:spacing w:before="39" w:line="276" w:lineRule="auto"/>
              <w:ind w:left="29"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95</w:t>
            </w:r>
          </w:p>
        </w:tc>
        <w:tc>
          <w:tcPr>
            <w:tcW w:w="1422" w:type="dxa"/>
          </w:tcPr>
          <w:p w14:paraId="6072A754" w14:textId="77777777" w:rsidR="009605B2" w:rsidRDefault="004E25A4">
            <w:pPr>
              <w:pStyle w:val="TableParagraph"/>
              <w:spacing w:before="39" w:line="276" w:lineRule="auto"/>
              <w:ind w:left="22"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110</w:t>
            </w:r>
          </w:p>
        </w:tc>
        <w:tc>
          <w:tcPr>
            <w:tcW w:w="1277" w:type="dxa"/>
          </w:tcPr>
          <w:p w14:paraId="2E46E46A" w14:textId="77777777" w:rsidR="009605B2" w:rsidRDefault="004E25A4">
            <w:pPr>
              <w:pStyle w:val="TableParagraph"/>
              <w:spacing w:before="39" w:line="276" w:lineRule="auto"/>
              <w:ind w:left="24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135</w:t>
            </w:r>
          </w:p>
        </w:tc>
        <w:tc>
          <w:tcPr>
            <w:tcW w:w="1422" w:type="dxa"/>
          </w:tcPr>
          <w:p w14:paraId="65F5846F" w14:textId="77777777" w:rsidR="009605B2" w:rsidRDefault="004E25A4">
            <w:pPr>
              <w:pStyle w:val="TableParagraph"/>
              <w:spacing w:before="39" w:line="276" w:lineRule="auto"/>
              <w:ind w:left="22" w:righ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150</w:t>
            </w:r>
          </w:p>
        </w:tc>
      </w:tr>
      <w:tr w:rsidR="009605B2" w14:paraId="29E85094" w14:textId="77777777">
        <w:trPr>
          <w:trHeight w:val="355"/>
        </w:trPr>
        <w:tc>
          <w:tcPr>
            <w:tcW w:w="1416" w:type="dxa"/>
          </w:tcPr>
          <w:p w14:paraId="19C23621" w14:textId="77777777" w:rsidR="009605B2" w:rsidRDefault="004E25A4">
            <w:pPr>
              <w:pStyle w:val="TableParagraph"/>
              <w:spacing w:before="46" w:line="276" w:lineRule="auto"/>
              <w:ind w:left="1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421" w:type="dxa"/>
          </w:tcPr>
          <w:p w14:paraId="51322C46" w14:textId="77777777" w:rsidR="009605B2" w:rsidRDefault="004E25A4">
            <w:pPr>
              <w:pStyle w:val="TableParagraph"/>
              <w:spacing w:before="35" w:line="276" w:lineRule="auto"/>
              <w:ind w:left="29"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75</w:t>
            </w:r>
          </w:p>
        </w:tc>
        <w:tc>
          <w:tcPr>
            <w:tcW w:w="1422" w:type="dxa"/>
          </w:tcPr>
          <w:p w14:paraId="71BF2E0A" w14:textId="77777777" w:rsidR="009605B2" w:rsidRDefault="004E25A4">
            <w:pPr>
              <w:pStyle w:val="TableParagraph"/>
              <w:spacing w:before="35" w:line="276" w:lineRule="auto"/>
              <w:ind w:left="22"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90</w:t>
            </w:r>
          </w:p>
        </w:tc>
        <w:tc>
          <w:tcPr>
            <w:tcW w:w="1277" w:type="dxa"/>
          </w:tcPr>
          <w:p w14:paraId="54C6CFF8" w14:textId="77777777" w:rsidR="009605B2" w:rsidRDefault="004E25A4">
            <w:pPr>
              <w:pStyle w:val="TableParagraph"/>
              <w:spacing w:before="35" w:line="276" w:lineRule="auto"/>
              <w:ind w:left="24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120</w:t>
            </w:r>
          </w:p>
        </w:tc>
        <w:tc>
          <w:tcPr>
            <w:tcW w:w="1422" w:type="dxa"/>
          </w:tcPr>
          <w:p w14:paraId="0E675440" w14:textId="77777777" w:rsidR="009605B2" w:rsidRDefault="004E25A4">
            <w:pPr>
              <w:pStyle w:val="TableParagraph"/>
              <w:spacing w:before="35" w:line="276" w:lineRule="auto"/>
              <w:ind w:left="22" w:righ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135</w:t>
            </w:r>
          </w:p>
        </w:tc>
      </w:tr>
      <w:tr w:rsidR="009605B2" w14:paraId="082FBFC7" w14:textId="77777777">
        <w:trPr>
          <w:trHeight w:val="360"/>
        </w:trPr>
        <w:tc>
          <w:tcPr>
            <w:tcW w:w="1416" w:type="dxa"/>
          </w:tcPr>
          <w:p w14:paraId="6081A570" w14:textId="77777777" w:rsidR="009605B2" w:rsidRDefault="004E25A4">
            <w:pPr>
              <w:pStyle w:val="TableParagraph"/>
              <w:spacing w:before="46" w:line="276" w:lineRule="auto"/>
              <w:ind w:left="1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421" w:type="dxa"/>
          </w:tcPr>
          <w:p w14:paraId="57AD964C" w14:textId="77777777" w:rsidR="009605B2" w:rsidRDefault="004E25A4">
            <w:pPr>
              <w:pStyle w:val="TableParagraph"/>
              <w:spacing w:before="39" w:line="276" w:lineRule="auto"/>
              <w:ind w:left="29"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65</w:t>
            </w:r>
          </w:p>
        </w:tc>
        <w:tc>
          <w:tcPr>
            <w:tcW w:w="1422" w:type="dxa"/>
          </w:tcPr>
          <w:p w14:paraId="14DE9DDC" w14:textId="77777777" w:rsidR="009605B2" w:rsidRDefault="004E25A4">
            <w:pPr>
              <w:pStyle w:val="TableParagraph"/>
              <w:spacing w:before="39" w:line="276" w:lineRule="auto"/>
              <w:ind w:left="22"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75</w:t>
            </w:r>
          </w:p>
        </w:tc>
        <w:tc>
          <w:tcPr>
            <w:tcW w:w="1277" w:type="dxa"/>
          </w:tcPr>
          <w:p w14:paraId="289D2A2A" w14:textId="77777777" w:rsidR="009605B2" w:rsidRDefault="004E25A4">
            <w:pPr>
              <w:pStyle w:val="TableParagraph"/>
              <w:spacing w:before="39" w:line="276" w:lineRule="auto"/>
              <w:ind w:left="24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100</w:t>
            </w:r>
          </w:p>
        </w:tc>
        <w:tc>
          <w:tcPr>
            <w:tcW w:w="1422" w:type="dxa"/>
          </w:tcPr>
          <w:p w14:paraId="0DC96748" w14:textId="77777777" w:rsidR="009605B2" w:rsidRDefault="004E25A4">
            <w:pPr>
              <w:pStyle w:val="TableParagraph"/>
              <w:spacing w:before="39" w:line="276" w:lineRule="auto"/>
              <w:ind w:left="22" w:righ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110</w:t>
            </w:r>
          </w:p>
        </w:tc>
      </w:tr>
      <w:tr w:rsidR="009605B2" w14:paraId="58226491" w14:textId="77777777">
        <w:trPr>
          <w:trHeight w:val="360"/>
        </w:trPr>
        <w:tc>
          <w:tcPr>
            <w:tcW w:w="1416" w:type="dxa"/>
          </w:tcPr>
          <w:p w14:paraId="392B331F" w14:textId="77777777" w:rsidR="009605B2" w:rsidRDefault="004E25A4">
            <w:pPr>
              <w:pStyle w:val="TableParagraph"/>
              <w:spacing w:before="46" w:line="276" w:lineRule="auto"/>
              <w:ind w:left="1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421" w:type="dxa"/>
          </w:tcPr>
          <w:p w14:paraId="065C68D7" w14:textId="77777777" w:rsidR="009605B2" w:rsidRDefault="004E25A4">
            <w:pPr>
              <w:pStyle w:val="TableParagraph"/>
              <w:spacing w:before="34" w:line="276" w:lineRule="auto"/>
              <w:ind w:left="29"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45</w:t>
            </w:r>
          </w:p>
        </w:tc>
        <w:tc>
          <w:tcPr>
            <w:tcW w:w="1422" w:type="dxa"/>
          </w:tcPr>
          <w:p w14:paraId="6F60854A" w14:textId="77777777" w:rsidR="009605B2" w:rsidRDefault="004E25A4">
            <w:pPr>
              <w:pStyle w:val="TableParagraph"/>
              <w:spacing w:before="34" w:line="276" w:lineRule="auto"/>
              <w:ind w:left="22"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55</w:t>
            </w:r>
          </w:p>
        </w:tc>
        <w:tc>
          <w:tcPr>
            <w:tcW w:w="1277" w:type="dxa"/>
          </w:tcPr>
          <w:p w14:paraId="53C1410F" w14:textId="77777777" w:rsidR="009605B2" w:rsidRDefault="004E25A4">
            <w:pPr>
              <w:pStyle w:val="TableParagraph"/>
              <w:spacing w:before="34" w:line="276" w:lineRule="auto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60</w:t>
            </w:r>
          </w:p>
        </w:tc>
        <w:tc>
          <w:tcPr>
            <w:tcW w:w="1422" w:type="dxa"/>
          </w:tcPr>
          <w:p w14:paraId="6BEBC65B" w14:textId="77777777" w:rsidR="009605B2" w:rsidRDefault="004E25A4">
            <w:pPr>
              <w:pStyle w:val="TableParagraph"/>
              <w:spacing w:before="34" w:line="276" w:lineRule="auto"/>
              <w:ind w:left="22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70</w:t>
            </w:r>
          </w:p>
        </w:tc>
      </w:tr>
      <w:tr w:rsidR="009605B2" w14:paraId="161497D7" w14:textId="77777777">
        <w:trPr>
          <w:trHeight w:val="355"/>
        </w:trPr>
        <w:tc>
          <w:tcPr>
            <w:tcW w:w="1416" w:type="dxa"/>
          </w:tcPr>
          <w:p w14:paraId="6A58F3C5" w14:textId="77777777" w:rsidR="009605B2" w:rsidRDefault="004E25A4">
            <w:pPr>
              <w:pStyle w:val="TableParagraph"/>
              <w:spacing w:before="46" w:line="276" w:lineRule="auto"/>
              <w:ind w:left="138" w:right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7≤n≤10</w:t>
            </w:r>
          </w:p>
        </w:tc>
        <w:tc>
          <w:tcPr>
            <w:tcW w:w="1421" w:type="dxa"/>
          </w:tcPr>
          <w:p w14:paraId="3EE57583" w14:textId="77777777" w:rsidR="009605B2" w:rsidRDefault="004E25A4">
            <w:pPr>
              <w:pStyle w:val="TableParagraph"/>
              <w:spacing w:before="34" w:line="276" w:lineRule="auto"/>
              <w:ind w:left="29"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1422" w:type="dxa"/>
          </w:tcPr>
          <w:p w14:paraId="69327ED6" w14:textId="77777777" w:rsidR="009605B2" w:rsidRDefault="004E25A4">
            <w:pPr>
              <w:pStyle w:val="TableParagraph"/>
              <w:spacing w:before="34" w:line="276" w:lineRule="auto"/>
              <w:ind w:left="22"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30</w:t>
            </w:r>
          </w:p>
        </w:tc>
        <w:tc>
          <w:tcPr>
            <w:tcW w:w="1277" w:type="dxa"/>
          </w:tcPr>
          <w:p w14:paraId="44014A1C" w14:textId="77777777" w:rsidR="009605B2" w:rsidRDefault="004E25A4">
            <w:pPr>
              <w:pStyle w:val="TableParagraph"/>
              <w:spacing w:before="34" w:line="276" w:lineRule="auto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35</w:t>
            </w:r>
          </w:p>
        </w:tc>
        <w:tc>
          <w:tcPr>
            <w:tcW w:w="1422" w:type="dxa"/>
          </w:tcPr>
          <w:p w14:paraId="7392BA7C" w14:textId="77777777" w:rsidR="009605B2" w:rsidRDefault="004E25A4">
            <w:pPr>
              <w:pStyle w:val="TableParagraph"/>
              <w:spacing w:before="34" w:line="276" w:lineRule="auto"/>
              <w:ind w:left="22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40</w:t>
            </w:r>
          </w:p>
        </w:tc>
      </w:tr>
      <w:tr w:rsidR="009605B2" w14:paraId="0237A854" w14:textId="77777777">
        <w:trPr>
          <w:trHeight w:val="357"/>
        </w:trPr>
        <w:tc>
          <w:tcPr>
            <w:tcW w:w="1416" w:type="dxa"/>
            <w:tcBorders>
              <w:bottom w:val="single" w:sz="6" w:space="0" w:color="000000"/>
            </w:tcBorders>
          </w:tcPr>
          <w:p w14:paraId="70686B39" w14:textId="77777777" w:rsidR="009605B2" w:rsidRDefault="004E25A4">
            <w:pPr>
              <w:pStyle w:val="TableParagraph"/>
              <w:spacing w:before="46" w:line="276" w:lineRule="auto"/>
              <w:ind w:left="138" w:right="6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11≤n≤50</w:t>
            </w:r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 w14:paraId="61329C41" w14:textId="77777777" w:rsidR="009605B2" w:rsidRDefault="004E25A4">
            <w:pPr>
              <w:pStyle w:val="TableParagraph"/>
              <w:spacing w:before="39" w:line="276" w:lineRule="auto"/>
              <w:ind w:left="29"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043CD657" w14:textId="77777777" w:rsidR="009605B2" w:rsidRDefault="004E25A4">
            <w:pPr>
              <w:pStyle w:val="TableParagraph"/>
              <w:spacing w:before="39" w:line="276" w:lineRule="auto"/>
              <w:ind w:left="22"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0FAFB1C2" w14:textId="77777777" w:rsidR="009605B2" w:rsidRDefault="004E25A4">
            <w:pPr>
              <w:pStyle w:val="TableParagraph"/>
              <w:spacing w:before="39" w:line="276" w:lineRule="auto"/>
              <w:ind w:left="24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57FD63EA" w14:textId="77777777" w:rsidR="009605B2" w:rsidRDefault="004E25A4">
            <w:pPr>
              <w:pStyle w:val="TableParagraph"/>
              <w:spacing w:before="39" w:line="276" w:lineRule="auto"/>
              <w:ind w:left="22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30</w:t>
            </w:r>
          </w:p>
        </w:tc>
      </w:tr>
      <w:tr w:rsidR="009605B2" w14:paraId="73102D7E" w14:textId="77777777">
        <w:trPr>
          <w:trHeight w:val="357"/>
        </w:trPr>
        <w:tc>
          <w:tcPr>
            <w:tcW w:w="1416" w:type="dxa"/>
            <w:tcBorders>
              <w:top w:val="single" w:sz="6" w:space="0" w:color="000000"/>
            </w:tcBorders>
          </w:tcPr>
          <w:p w14:paraId="33C994C5" w14:textId="77777777" w:rsidR="009605B2" w:rsidRDefault="004E25A4">
            <w:pPr>
              <w:pStyle w:val="TableParagraph"/>
              <w:spacing w:before="43" w:line="276" w:lineRule="auto"/>
              <w:ind w:left="4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4"/>
              </w:rPr>
              <w:t>n</w:t>
            </w:r>
            <w:proofErr w:type="gramEnd"/>
            <w:r>
              <w:rPr>
                <w:rFonts w:ascii="Times New Roman" w:hAnsi="Times New Roman" w:cs="Times New Roman"/>
                <w:b/>
                <w:spacing w:val="-4"/>
              </w:rPr>
              <w:t>≥51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 w14:paraId="79E5EEA6" w14:textId="77777777" w:rsidR="009605B2" w:rsidRDefault="004E25A4">
            <w:pPr>
              <w:pStyle w:val="TableParagraph"/>
              <w:spacing w:before="37" w:line="276" w:lineRule="auto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422" w:type="dxa"/>
            <w:tcBorders>
              <w:top w:val="single" w:sz="6" w:space="0" w:color="000000"/>
            </w:tcBorders>
          </w:tcPr>
          <w:p w14:paraId="06C75405" w14:textId="77777777" w:rsidR="009605B2" w:rsidRDefault="004E25A4">
            <w:pPr>
              <w:pStyle w:val="TableParagraph"/>
              <w:spacing w:before="37" w:line="276" w:lineRule="auto"/>
              <w:ind w:left="22"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152DB04B" w14:textId="77777777" w:rsidR="009605B2" w:rsidRDefault="004E25A4">
            <w:pPr>
              <w:pStyle w:val="TableParagraph"/>
              <w:spacing w:before="37" w:line="276" w:lineRule="auto"/>
              <w:ind w:left="24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1422" w:type="dxa"/>
            <w:tcBorders>
              <w:top w:val="single" w:sz="6" w:space="0" w:color="000000"/>
            </w:tcBorders>
          </w:tcPr>
          <w:p w14:paraId="0AC4A659" w14:textId="77777777" w:rsidR="009605B2" w:rsidRDefault="004E25A4">
            <w:pPr>
              <w:pStyle w:val="TableParagraph"/>
              <w:spacing w:before="37" w:line="276" w:lineRule="auto"/>
              <w:ind w:left="22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20</w:t>
            </w:r>
          </w:p>
        </w:tc>
      </w:tr>
    </w:tbl>
    <w:p w14:paraId="4CDC1DA5" w14:textId="77777777" w:rsidR="009605B2" w:rsidRDefault="009605B2">
      <w:pPr>
        <w:pStyle w:val="GvdeMetni"/>
        <w:spacing w:before="29" w:line="276" w:lineRule="auto"/>
      </w:pPr>
    </w:p>
    <w:p w14:paraId="341566AF" w14:textId="77777777" w:rsidR="009605B2" w:rsidRDefault="004E25A4">
      <w:pPr>
        <w:pStyle w:val="Balk3"/>
        <w:spacing w:line="276" w:lineRule="auto"/>
        <w:ind w:left="1055" w:right="204" w:firstLine="153"/>
        <w:jc w:val="both"/>
        <w:rPr>
          <w:i/>
          <w:iCs/>
        </w:rPr>
      </w:pPr>
      <w:bookmarkStart w:id="10" w:name="AHCI_ve_ESCI_yayınları_için_destek_puanı"/>
      <w:bookmarkEnd w:id="10"/>
      <w:r>
        <w:rPr>
          <w:i/>
          <w:iCs/>
        </w:rPr>
        <w:t>*AHCI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ve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ESCI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yayınları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için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destek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puanı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Q4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üzerinden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2"/>
        </w:rPr>
        <w:t>değerlendirilir.</w:t>
      </w:r>
    </w:p>
    <w:p w14:paraId="0A40F38E" w14:textId="77777777" w:rsidR="009605B2" w:rsidRDefault="009605B2">
      <w:pPr>
        <w:pStyle w:val="GvdeMetni"/>
        <w:spacing w:before="44" w:line="276" w:lineRule="auto"/>
        <w:rPr>
          <w:b/>
        </w:rPr>
      </w:pPr>
    </w:p>
    <w:p w14:paraId="3E5FE40F" w14:textId="77777777" w:rsidR="009605B2" w:rsidRDefault="004E25A4">
      <w:pPr>
        <w:pStyle w:val="GvdeMetni"/>
        <w:spacing w:after="2" w:line="276" w:lineRule="auto"/>
        <w:ind w:left="1208"/>
      </w:pPr>
      <w:r>
        <w:rPr>
          <w:b/>
        </w:rPr>
        <w:t>Tablo</w:t>
      </w:r>
      <w:r>
        <w:rPr>
          <w:b/>
          <w:spacing w:val="-8"/>
        </w:rPr>
        <w:t xml:space="preserve"> </w:t>
      </w:r>
      <w:r>
        <w:rPr>
          <w:b/>
        </w:rPr>
        <w:t>3:</w:t>
      </w:r>
      <w:r>
        <w:rPr>
          <w:b/>
          <w:spacing w:val="-4"/>
        </w:rPr>
        <w:t xml:space="preserve"> </w:t>
      </w:r>
      <w:r>
        <w:t>SCOPUS</w:t>
      </w:r>
      <w:r>
        <w:rPr>
          <w:spacing w:val="-3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TR</w:t>
      </w:r>
      <w:r>
        <w:rPr>
          <w:spacing w:val="-8"/>
        </w:rPr>
        <w:t xml:space="preserve"> </w:t>
      </w:r>
      <w:r>
        <w:t>Dizin</w:t>
      </w:r>
      <w:r>
        <w:rPr>
          <w:spacing w:val="43"/>
        </w:rPr>
        <w:t xml:space="preserve"> </w:t>
      </w:r>
      <w:r>
        <w:t>yayınları</w:t>
      </w:r>
      <w:r>
        <w:rPr>
          <w:spacing w:val="-7"/>
        </w:rPr>
        <w:t xml:space="preserve"> </w:t>
      </w:r>
      <w:r>
        <w:t>için</w:t>
      </w:r>
      <w:r>
        <w:rPr>
          <w:spacing w:val="-11"/>
        </w:rPr>
        <w:t xml:space="preserve"> </w:t>
      </w:r>
      <w:r>
        <w:t>destek</w:t>
      </w:r>
      <w:r>
        <w:rPr>
          <w:spacing w:val="-6"/>
        </w:rPr>
        <w:t xml:space="preserve"> </w:t>
      </w:r>
      <w:r>
        <w:t>puan</w:t>
      </w:r>
      <w:r>
        <w:rPr>
          <w:spacing w:val="-5"/>
        </w:rPr>
        <w:t xml:space="preserve"> </w:t>
      </w:r>
      <w:r>
        <w:rPr>
          <w:spacing w:val="-2"/>
        </w:rPr>
        <w:t>tablosu</w:t>
      </w:r>
    </w:p>
    <w:tbl>
      <w:tblPr>
        <w:tblStyle w:val="TableNormal1"/>
        <w:tblW w:w="0" w:type="auto"/>
        <w:tblInd w:w="1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2837"/>
        <w:gridCol w:w="2702"/>
      </w:tblGrid>
      <w:tr w:rsidR="009605B2" w14:paraId="27A92216" w14:textId="77777777">
        <w:trPr>
          <w:trHeight w:val="725"/>
        </w:trPr>
        <w:tc>
          <w:tcPr>
            <w:tcW w:w="1416" w:type="dxa"/>
            <w:shd w:val="clear" w:color="auto" w:fill="F0F0F0"/>
          </w:tcPr>
          <w:p w14:paraId="0FFF7024" w14:textId="77777777" w:rsidR="009605B2" w:rsidRDefault="004E25A4">
            <w:pPr>
              <w:pStyle w:val="TableParagraph"/>
              <w:spacing w:line="276" w:lineRule="auto"/>
              <w:ind w:left="138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>Yazar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Sayısı</w:t>
            </w:r>
          </w:p>
        </w:tc>
        <w:tc>
          <w:tcPr>
            <w:tcW w:w="2837" w:type="dxa"/>
            <w:tcBorders>
              <w:top w:val="single" w:sz="8" w:space="0" w:color="000000"/>
            </w:tcBorders>
            <w:shd w:val="clear" w:color="auto" w:fill="F0F0F0"/>
          </w:tcPr>
          <w:p w14:paraId="1286F648" w14:textId="77777777" w:rsidR="009605B2" w:rsidRDefault="004E25A4">
            <w:pPr>
              <w:pStyle w:val="TableParagraph"/>
              <w:spacing w:line="276" w:lineRule="auto"/>
              <w:ind w:left="23" w:right="13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</w:rPr>
              <w:t>Scopus</w:t>
            </w:r>
            <w:proofErr w:type="spellEnd"/>
          </w:p>
          <w:p w14:paraId="5914053A" w14:textId="77777777" w:rsidR="009605B2" w:rsidRDefault="004E25A4">
            <w:pPr>
              <w:pStyle w:val="TableParagraph"/>
              <w:spacing w:line="276" w:lineRule="auto"/>
              <w:ind w:left="23" w:right="1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Destek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Puanı</w:t>
            </w:r>
          </w:p>
        </w:tc>
        <w:tc>
          <w:tcPr>
            <w:tcW w:w="2702" w:type="dxa"/>
            <w:tcBorders>
              <w:top w:val="single" w:sz="8" w:space="0" w:color="000000"/>
            </w:tcBorders>
            <w:shd w:val="clear" w:color="auto" w:fill="F0F0F0"/>
          </w:tcPr>
          <w:p w14:paraId="137F79A4" w14:textId="77777777" w:rsidR="009605B2" w:rsidRDefault="004E25A4">
            <w:pPr>
              <w:pStyle w:val="TableParagraph"/>
              <w:spacing w:line="276" w:lineRule="auto"/>
              <w:ind w:left="758" w:right="689" w:firstLine="19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 Dizin Destek</w:t>
            </w:r>
            <w:r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Puanı</w:t>
            </w:r>
          </w:p>
        </w:tc>
      </w:tr>
      <w:tr w:rsidR="009605B2" w14:paraId="50C7E738" w14:textId="77777777">
        <w:trPr>
          <w:trHeight w:val="355"/>
        </w:trPr>
        <w:tc>
          <w:tcPr>
            <w:tcW w:w="1416" w:type="dxa"/>
          </w:tcPr>
          <w:p w14:paraId="4F19B8A9" w14:textId="77777777" w:rsidR="009605B2" w:rsidRDefault="004E25A4">
            <w:pPr>
              <w:pStyle w:val="TableParagraph"/>
              <w:spacing w:line="276" w:lineRule="auto"/>
              <w:ind w:left="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2837" w:type="dxa"/>
          </w:tcPr>
          <w:p w14:paraId="4677F1C8" w14:textId="77777777" w:rsidR="009605B2" w:rsidRDefault="004E25A4">
            <w:pPr>
              <w:pStyle w:val="TableParagraph"/>
              <w:spacing w:line="276" w:lineRule="auto"/>
              <w:ind w:left="133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75</w:t>
            </w:r>
          </w:p>
        </w:tc>
        <w:tc>
          <w:tcPr>
            <w:tcW w:w="2702" w:type="dxa"/>
          </w:tcPr>
          <w:p w14:paraId="1F5FF3F8" w14:textId="77777777" w:rsidR="009605B2" w:rsidRDefault="004E25A4">
            <w:pPr>
              <w:pStyle w:val="TableParagraph"/>
              <w:spacing w:line="276" w:lineRule="auto"/>
              <w:ind w:left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7</w:t>
            </w:r>
          </w:p>
        </w:tc>
      </w:tr>
      <w:tr w:rsidR="009605B2" w14:paraId="6DC0286A" w14:textId="77777777">
        <w:trPr>
          <w:trHeight w:val="345"/>
        </w:trPr>
        <w:tc>
          <w:tcPr>
            <w:tcW w:w="1416" w:type="dxa"/>
          </w:tcPr>
          <w:p w14:paraId="6DB7C055" w14:textId="77777777" w:rsidR="009605B2" w:rsidRDefault="004E25A4">
            <w:pPr>
              <w:pStyle w:val="TableParagraph"/>
              <w:spacing w:line="276" w:lineRule="auto"/>
              <w:ind w:left="2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2837" w:type="dxa"/>
          </w:tcPr>
          <w:p w14:paraId="713408B7" w14:textId="77777777" w:rsidR="009605B2" w:rsidRDefault="004E25A4">
            <w:pPr>
              <w:pStyle w:val="TableParagraph"/>
              <w:spacing w:line="276" w:lineRule="auto"/>
              <w:ind w:left="123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70</w:t>
            </w:r>
          </w:p>
        </w:tc>
        <w:tc>
          <w:tcPr>
            <w:tcW w:w="2702" w:type="dxa"/>
          </w:tcPr>
          <w:p w14:paraId="362CFB09" w14:textId="77777777" w:rsidR="009605B2" w:rsidRDefault="004E25A4">
            <w:pPr>
              <w:pStyle w:val="TableParagraph"/>
              <w:spacing w:line="276" w:lineRule="auto"/>
              <w:ind w:left="37" w:righ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6</w:t>
            </w:r>
          </w:p>
        </w:tc>
      </w:tr>
      <w:tr w:rsidR="009605B2" w14:paraId="5A2627BF" w14:textId="77777777">
        <w:trPr>
          <w:trHeight w:val="360"/>
        </w:trPr>
        <w:tc>
          <w:tcPr>
            <w:tcW w:w="1416" w:type="dxa"/>
          </w:tcPr>
          <w:p w14:paraId="0DA7F6EC" w14:textId="77777777" w:rsidR="009605B2" w:rsidRDefault="004E25A4">
            <w:pPr>
              <w:pStyle w:val="TableParagraph"/>
              <w:spacing w:line="276" w:lineRule="auto"/>
              <w:ind w:left="2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2837" w:type="dxa"/>
          </w:tcPr>
          <w:p w14:paraId="49AF2953" w14:textId="77777777" w:rsidR="009605B2" w:rsidRDefault="004E25A4">
            <w:pPr>
              <w:pStyle w:val="TableParagraph"/>
              <w:spacing w:line="276" w:lineRule="auto"/>
              <w:ind w:left="123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65</w:t>
            </w:r>
          </w:p>
        </w:tc>
        <w:tc>
          <w:tcPr>
            <w:tcW w:w="2702" w:type="dxa"/>
          </w:tcPr>
          <w:p w14:paraId="60F57EDE" w14:textId="77777777" w:rsidR="009605B2" w:rsidRDefault="004E25A4">
            <w:pPr>
              <w:pStyle w:val="TableParagraph"/>
              <w:spacing w:line="276" w:lineRule="auto"/>
              <w:ind w:left="37" w:righ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5</w:t>
            </w:r>
          </w:p>
        </w:tc>
      </w:tr>
      <w:tr w:rsidR="009605B2" w14:paraId="41F0AA20" w14:textId="77777777">
        <w:trPr>
          <w:trHeight w:val="360"/>
        </w:trPr>
        <w:tc>
          <w:tcPr>
            <w:tcW w:w="1416" w:type="dxa"/>
          </w:tcPr>
          <w:p w14:paraId="40971820" w14:textId="77777777" w:rsidR="009605B2" w:rsidRDefault="004E25A4">
            <w:pPr>
              <w:pStyle w:val="TableParagraph"/>
              <w:spacing w:line="276" w:lineRule="auto"/>
              <w:ind w:left="2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2837" w:type="dxa"/>
          </w:tcPr>
          <w:p w14:paraId="443530DB" w14:textId="77777777" w:rsidR="009605B2" w:rsidRDefault="004E25A4">
            <w:pPr>
              <w:pStyle w:val="TableParagraph"/>
              <w:spacing w:line="276" w:lineRule="auto"/>
              <w:ind w:left="123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60</w:t>
            </w:r>
          </w:p>
        </w:tc>
        <w:tc>
          <w:tcPr>
            <w:tcW w:w="2702" w:type="dxa"/>
          </w:tcPr>
          <w:p w14:paraId="1A230746" w14:textId="77777777" w:rsidR="009605B2" w:rsidRDefault="004E25A4">
            <w:pPr>
              <w:pStyle w:val="TableParagraph"/>
              <w:spacing w:line="276" w:lineRule="auto"/>
              <w:ind w:left="37" w:righ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  <w:tr w:rsidR="009605B2" w14:paraId="135E0020" w14:textId="77777777">
        <w:trPr>
          <w:trHeight w:val="355"/>
        </w:trPr>
        <w:tc>
          <w:tcPr>
            <w:tcW w:w="1416" w:type="dxa"/>
          </w:tcPr>
          <w:p w14:paraId="727B821B" w14:textId="77777777" w:rsidR="009605B2" w:rsidRDefault="004E25A4">
            <w:pPr>
              <w:pStyle w:val="TableParagraph"/>
              <w:spacing w:line="276" w:lineRule="auto"/>
              <w:ind w:left="2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2837" w:type="dxa"/>
          </w:tcPr>
          <w:p w14:paraId="52C1D8A2" w14:textId="77777777" w:rsidR="009605B2" w:rsidRDefault="004E25A4">
            <w:pPr>
              <w:pStyle w:val="TableParagraph"/>
              <w:spacing w:line="276" w:lineRule="auto"/>
              <w:ind w:left="123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45</w:t>
            </w:r>
          </w:p>
        </w:tc>
        <w:tc>
          <w:tcPr>
            <w:tcW w:w="2702" w:type="dxa"/>
          </w:tcPr>
          <w:p w14:paraId="69836CCB" w14:textId="77777777" w:rsidR="009605B2" w:rsidRDefault="004E25A4">
            <w:pPr>
              <w:pStyle w:val="TableParagraph"/>
              <w:spacing w:line="276" w:lineRule="auto"/>
              <w:ind w:left="37" w:righ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05B2" w14:paraId="134DE568" w14:textId="77777777">
        <w:trPr>
          <w:trHeight w:val="360"/>
        </w:trPr>
        <w:tc>
          <w:tcPr>
            <w:tcW w:w="1416" w:type="dxa"/>
          </w:tcPr>
          <w:p w14:paraId="08E7ACC5" w14:textId="77777777" w:rsidR="009605B2" w:rsidRDefault="004E25A4">
            <w:pPr>
              <w:pStyle w:val="TableParagraph"/>
              <w:spacing w:line="276" w:lineRule="auto"/>
              <w:ind w:left="2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2837" w:type="dxa"/>
          </w:tcPr>
          <w:p w14:paraId="0D501D48" w14:textId="77777777" w:rsidR="009605B2" w:rsidRDefault="004E25A4">
            <w:pPr>
              <w:pStyle w:val="TableParagraph"/>
              <w:spacing w:line="276" w:lineRule="auto"/>
              <w:ind w:left="123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30</w:t>
            </w:r>
          </w:p>
        </w:tc>
        <w:tc>
          <w:tcPr>
            <w:tcW w:w="2702" w:type="dxa"/>
          </w:tcPr>
          <w:p w14:paraId="3C5FF22B" w14:textId="77777777" w:rsidR="009605B2" w:rsidRDefault="004E25A4">
            <w:pPr>
              <w:pStyle w:val="TableParagraph"/>
              <w:spacing w:line="276" w:lineRule="auto"/>
              <w:ind w:left="37" w:righ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9605B2" w14:paraId="140C7815" w14:textId="77777777">
        <w:trPr>
          <w:trHeight w:val="355"/>
        </w:trPr>
        <w:tc>
          <w:tcPr>
            <w:tcW w:w="1416" w:type="dxa"/>
          </w:tcPr>
          <w:p w14:paraId="43743B16" w14:textId="77777777" w:rsidR="009605B2" w:rsidRDefault="004E25A4">
            <w:pPr>
              <w:pStyle w:val="TableParagraph"/>
              <w:spacing w:line="276" w:lineRule="auto"/>
              <w:ind w:left="13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7≤n≤10</w:t>
            </w:r>
          </w:p>
        </w:tc>
        <w:tc>
          <w:tcPr>
            <w:tcW w:w="2837" w:type="dxa"/>
          </w:tcPr>
          <w:p w14:paraId="0D3164C6" w14:textId="77777777" w:rsidR="009605B2" w:rsidRDefault="004E25A4">
            <w:pPr>
              <w:pStyle w:val="TableParagraph"/>
              <w:spacing w:line="276" w:lineRule="auto"/>
              <w:ind w:left="123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2702" w:type="dxa"/>
          </w:tcPr>
          <w:p w14:paraId="5D1CE051" w14:textId="77777777" w:rsidR="009605B2" w:rsidRDefault="004E25A4">
            <w:pPr>
              <w:pStyle w:val="TableParagraph"/>
              <w:spacing w:line="276" w:lineRule="auto"/>
              <w:ind w:left="37" w:righ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9605B2" w14:paraId="1AC4C087" w14:textId="77777777">
        <w:trPr>
          <w:trHeight w:val="357"/>
        </w:trPr>
        <w:tc>
          <w:tcPr>
            <w:tcW w:w="1416" w:type="dxa"/>
            <w:tcBorders>
              <w:bottom w:val="single" w:sz="6" w:space="0" w:color="000000"/>
            </w:tcBorders>
          </w:tcPr>
          <w:p w14:paraId="63B742FC" w14:textId="77777777" w:rsidR="009605B2" w:rsidRDefault="004E25A4">
            <w:pPr>
              <w:pStyle w:val="TableParagraph"/>
              <w:spacing w:line="276" w:lineRule="auto"/>
              <w:ind w:left="138" w:right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11≤n≤50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14:paraId="6DF0C56C" w14:textId="77777777" w:rsidR="009605B2" w:rsidRDefault="004E25A4">
            <w:pPr>
              <w:pStyle w:val="TableParagraph"/>
              <w:spacing w:line="276" w:lineRule="auto"/>
              <w:ind w:left="133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2702" w:type="dxa"/>
            <w:tcBorders>
              <w:bottom w:val="single" w:sz="6" w:space="0" w:color="000000"/>
            </w:tcBorders>
          </w:tcPr>
          <w:p w14:paraId="5E248E84" w14:textId="77777777" w:rsidR="009605B2" w:rsidRDefault="004E25A4">
            <w:pPr>
              <w:pStyle w:val="TableParagraph"/>
              <w:spacing w:line="276" w:lineRule="auto"/>
              <w:ind w:left="37" w:righ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9605B2" w14:paraId="7DDB7BF5" w14:textId="77777777">
        <w:trPr>
          <w:trHeight w:val="357"/>
        </w:trPr>
        <w:tc>
          <w:tcPr>
            <w:tcW w:w="1416" w:type="dxa"/>
            <w:tcBorders>
              <w:top w:val="single" w:sz="6" w:space="0" w:color="000000"/>
            </w:tcBorders>
          </w:tcPr>
          <w:p w14:paraId="5090FF15" w14:textId="77777777" w:rsidR="009605B2" w:rsidRDefault="004E25A4">
            <w:pPr>
              <w:pStyle w:val="TableParagraph"/>
              <w:spacing w:line="276" w:lineRule="auto"/>
              <w:ind w:left="13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4"/>
              </w:rPr>
              <w:t>n</w:t>
            </w:r>
            <w:proofErr w:type="gramEnd"/>
            <w:r>
              <w:rPr>
                <w:rFonts w:ascii="Times New Roman" w:hAnsi="Times New Roman" w:cs="Times New Roman"/>
                <w:b/>
                <w:spacing w:val="-4"/>
              </w:rPr>
              <w:t>≥51</w:t>
            </w: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14:paraId="31081EF1" w14:textId="77777777" w:rsidR="009605B2" w:rsidRDefault="004E25A4">
            <w:pPr>
              <w:pStyle w:val="TableParagraph"/>
              <w:spacing w:line="276" w:lineRule="auto"/>
              <w:ind w:left="133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2702" w:type="dxa"/>
            <w:tcBorders>
              <w:top w:val="single" w:sz="6" w:space="0" w:color="000000"/>
            </w:tcBorders>
          </w:tcPr>
          <w:p w14:paraId="2291AA84" w14:textId="77777777" w:rsidR="009605B2" w:rsidRDefault="004E25A4">
            <w:pPr>
              <w:pStyle w:val="TableParagraph"/>
              <w:spacing w:line="276" w:lineRule="auto"/>
              <w:ind w:left="37" w:righ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</w:tbl>
    <w:p w14:paraId="6D4F1EC1" w14:textId="77777777" w:rsidR="009605B2" w:rsidRDefault="009605B2">
      <w:pPr>
        <w:pStyle w:val="GvdeMetni"/>
        <w:spacing w:line="276" w:lineRule="auto"/>
      </w:pPr>
    </w:p>
    <w:p w14:paraId="45809CF5" w14:textId="77777777" w:rsidR="009605B2" w:rsidRDefault="009605B2">
      <w:pPr>
        <w:pStyle w:val="GvdeMetni"/>
        <w:spacing w:before="67" w:line="276" w:lineRule="auto"/>
      </w:pPr>
    </w:p>
    <w:p w14:paraId="6CDDC695" w14:textId="77777777" w:rsidR="009605B2" w:rsidRDefault="004E25A4">
      <w:pPr>
        <w:pStyle w:val="ListeParagraf"/>
        <w:numPr>
          <w:ilvl w:val="0"/>
          <w:numId w:val="4"/>
        </w:numPr>
        <w:tabs>
          <w:tab w:val="left" w:pos="446"/>
        </w:tabs>
        <w:spacing w:line="276" w:lineRule="auto"/>
        <w:ind w:left="446" w:hanging="20"/>
        <w:jc w:val="left"/>
      </w:pPr>
      <w:r>
        <w:t>Patent/faydalı</w:t>
      </w:r>
      <w:r>
        <w:rPr>
          <w:spacing w:val="-18"/>
        </w:rPr>
        <w:t xml:space="preserve"> </w:t>
      </w:r>
      <w:r>
        <w:t>model</w:t>
      </w:r>
      <w:r>
        <w:rPr>
          <w:spacing w:val="-16"/>
        </w:rPr>
        <w:t xml:space="preserve"> </w:t>
      </w:r>
      <w:r>
        <w:t>hesaplama</w:t>
      </w:r>
      <w:r>
        <w:rPr>
          <w:spacing w:val="-14"/>
        </w:rPr>
        <w:t xml:space="preserve"> </w:t>
      </w:r>
      <w:r>
        <w:t>yöntemi</w:t>
      </w:r>
      <w:r>
        <w:rPr>
          <w:spacing w:val="-5"/>
        </w:rPr>
        <w:t xml:space="preserve"> </w:t>
      </w:r>
      <w:r>
        <w:t>şu</w:t>
      </w:r>
      <w:r>
        <w:rPr>
          <w:spacing w:val="-2"/>
        </w:rPr>
        <w:t xml:space="preserve"> şekildedir:</w:t>
      </w:r>
    </w:p>
    <w:p w14:paraId="6E4EF9E5" w14:textId="77777777" w:rsidR="009605B2" w:rsidRDefault="009605B2">
      <w:pPr>
        <w:pStyle w:val="GvdeMetni"/>
        <w:spacing w:before="14" w:line="276" w:lineRule="auto"/>
      </w:pPr>
    </w:p>
    <w:p w14:paraId="20A9A17F" w14:textId="1D8DDEF8" w:rsidR="009605B2" w:rsidRDefault="004E25A4">
      <w:pPr>
        <w:pStyle w:val="ListeParagraf"/>
        <w:numPr>
          <w:ilvl w:val="1"/>
          <w:numId w:val="4"/>
        </w:numPr>
        <w:tabs>
          <w:tab w:val="left" w:pos="986"/>
        </w:tabs>
        <w:spacing w:line="276" w:lineRule="auto"/>
        <w:ind w:left="986" w:hanging="359"/>
        <w:jc w:val="left"/>
      </w:pPr>
      <w:r>
        <w:t>Uluslararası</w:t>
      </w:r>
      <w:r>
        <w:rPr>
          <w:spacing w:val="-14"/>
        </w:rPr>
        <w:t xml:space="preserve"> </w:t>
      </w:r>
      <w:r>
        <w:t>patent</w:t>
      </w:r>
      <w:r>
        <w:rPr>
          <w:spacing w:val="-13"/>
        </w:rPr>
        <w:t xml:space="preserve"> </w:t>
      </w:r>
      <w:r>
        <w:t>puanı=</w:t>
      </w:r>
      <w:r>
        <w:rPr>
          <w:spacing w:val="-13"/>
        </w:rPr>
        <w:t xml:space="preserve"> </w:t>
      </w:r>
      <w:r>
        <w:t>Tablo</w:t>
      </w:r>
      <w:r>
        <w:rPr>
          <w:spacing w:val="-9"/>
        </w:rPr>
        <w:t xml:space="preserve"> </w:t>
      </w:r>
      <w:r>
        <w:t>1’de</w:t>
      </w:r>
      <w:r>
        <w:rPr>
          <w:spacing w:val="-6"/>
        </w:rPr>
        <w:t xml:space="preserve"> </w:t>
      </w:r>
      <w:r>
        <w:t>Q1</w:t>
      </w:r>
      <w:r>
        <w:rPr>
          <w:spacing w:val="-10"/>
        </w:rPr>
        <w:t xml:space="preserve"> </w:t>
      </w:r>
      <w:r>
        <w:t>yayınları</w:t>
      </w:r>
      <w:r>
        <w:rPr>
          <w:spacing w:val="-13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t>belirtilen</w:t>
      </w:r>
      <w:r>
        <w:rPr>
          <w:spacing w:val="-9"/>
        </w:rPr>
        <w:t xml:space="preserve"> </w:t>
      </w:r>
      <w:r>
        <w:t>puan</w:t>
      </w:r>
      <w:r>
        <w:rPr>
          <w:spacing w:val="-14"/>
        </w:rPr>
        <w:t xml:space="preserve"> </w:t>
      </w:r>
      <w:r w:rsidR="006671D5">
        <w:t>X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14:paraId="02EA68D8" w14:textId="0C6C806B" w:rsidR="009605B2" w:rsidRDefault="004E25A4">
      <w:pPr>
        <w:pStyle w:val="ListeParagraf"/>
        <w:numPr>
          <w:ilvl w:val="1"/>
          <w:numId w:val="4"/>
        </w:numPr>
        <w:tabs>
          <w:tab w:val="left" w:pos="986"/>
        </w:tabs>
        <w:spacing w:before="11" w:line="276" w:lineRule="auto"/>
        <w:ind w:left="986" w:hanging="359"/>
        <w:jc w:val="left"/>
      </w:pPr>
      <w:r>
        <w:t>Ulusal</w:t>
      </w:r>
      <w:r>
        <w:rPr>
          <w:spacing w:val="-12"/>
        </w:rPr>
        <w:t xml:space="preserve"> </w:t>
      </w:r>
      <w:r>
        <w:t>patent</w:t>
      </w:r>
      <w:r>
        <w:rPr>
          <w:spacing w:val="-9"/>
        </w:rPr>
        <w:t xml:space="preserve"> </w:t>
      </w:r>
      <w:r>
        <w:t>puanı=</w:t>
      </w:r>
      <w:r>
        <w:rPr>
          <w:spacing w:val="-13"/>
        </w:rPr>
        <w:t xml:space="preserve"> </w:t>
      </w:r>
      <w:r>
        <w:t>Tablo</w:t>
      </w:r>
      <w:r>
        <w:rPr>
          <w:spacing w:val="-13"/>
        </w:rPr>
        <w:t xml:space="preserve"> </w:t>
      </w:r>
      <w:r>
        <w:t>1’de</w:t>
      </w:r>
      <w:r>
        <w:rPr>
          <w:spacing w:val="-6"/>
        </w:rPr>
        <w:t xml:space="preserve"> </w:t>
      </w:r>
      <w:r>
        <w:t>Q2</w:t>
      </w:r>
      <w:r>
        <w:rPr>
          <w:spacing w:val="-10"/>
        </w:rPr>
        <w:t xml:space="preserve"> </w:t>
      </w:r>
      <w:r>
        <w:t>yayınları</w:t>
      </w:r>
      <w:r>
        <w:rPr>
          <w:spacing w:val="-13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t>belirtilen</w:t>
      </w:r>
      <w:r>
        <w:rPr>
          <w:spacing w:val="-8"/>
        </w:rPr>
        <w:t xml:space="preserve"> </w:t>
      </w:r>
      <w:r>
        <w:t>puan</w:t>
      </w:r>
      <w:r>
        <w:rPr>
          <w:spacing w:val="-13"/>
        </w:rPr>
        <w:t xml:space="preserve"> </w:t>
      </w:r>
      <w:r w:rsidR="006671D5">
        <w:t xml:space="preserve">X </w:t>
      </w:r>
      <w:r>
        <w:rPr>
          <w:spacing w:val="-10"/>
        </w:rPr>
        <w:t>2</w:t>
      </w:r>
    </w:p>
    <w:p w14:paraId="270756EF" w14:textId="77777777" w:rsidR="009605B2" w:rsidRDefault="004E25A4">
      <w:pPr>
        <w:pStyle w:val="ListeParagraf"/>
        <w:numPr>
          <w:ilvl w:val="1"/>
          <w:numId w:val="4"/>
        </w:numPr>
        <w:tabs>
          <w:tab w:val="left" w:pos="986"/>
        </w:tabs>
        <w:spacing w:before="1" w:line="276" w:lineRule="auto"/>
        <w:ind w:left="986" w:hanging="359"/>
        <w:jc w:val="left"/>
      </w:pPr>
      <w:r>
        <w:t>Uluslararası</w:t>
      </w:r>
      <w:r>
        <w:rPr>
          <w:spacing w:val="-9"/>
        </w:rPr>
        <w:t xml:space="preserve"> </w:t>
      </w:r>
      <w:r>
        <w:t>faydalı</w:t>
      </w:r>
      <w:r>
        <w:rPr>
          <w:spacing w:val="-8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tasarım</w:t>
      </w:r>
      <w:r>
        <w:rPr>
          <w:spacing w:val="-8"/>
        </w:rPr>
        <w:t xml:space="preserve"> </w:t>
      </w:r>
      <w:r>
        <w:t>puanı=</w:t>
      </w:r>
      <w:r>
        <w:rPr>
          <w:spacing w:val="-12"/>
        </w:rPr>
        <w:t xml:space="preserve"> </w:t>
      </w:r>
      <w:r>
        <w:t>Tablo</w:t>
      </w:r>
      <w:r>
        <w:rPr>
          <w:spacing w:val="-12"/>
        </w:rPr>
        <w:t xml:space="preserve"> </w:t>
      </w:r>
      <w:r>
        <w:t>1’de</w:t>
      </w:r>
      <w:r>
        <w:rPr>
          <w:spacing w:val="-6"/>
        </w:rPr>
        <w:t xml:space="preserve"> </w:t>
      </w:r>
      <w:r>
        <w:t>Q1</w:t>
      </w:r>
      <w:r>
        <w:rPr>
          <w:spacing w:val="-8"/>
        </w:rPr>
        <w:t xml:space="preserve"> </w:t>
      </w:r>
      <w:r>
        <w:t>yayınları</w:t>
      </w:r>
      <w:r>
        <w:rPr>
          <w:spacing w:val="-8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belirtilen</w:t>
      </w:r>
      <w:r>
        <w:rPr>
          <w:spacing w:val="-2"/>
        </w:rPr>
        <w:t xml:space="preserve"> </w:t>
      </w:r>
      <w:r>
        <w:rPr>
          <w:spacing w:val="-4"/>
        </w:rPr>
        <w:t>puan</w:t>
      </w:r>
    </w:p>
    <w:p w14:paraId="58B28B93" w14:textId="77777777" w:rsidR="009605B2" w:rsidRDefault="004E25A4">
      <w:pPr>
        <w:pStyle w:val="ListeParagraf"/>
        <w:numPr>
          <w:ilvl w:val="1"/>
          <w:numId w:val="4"/>
        </w:numPr>
        <w:tabs>
          <w:tab w:val="left" w:pos="986"/>
          <w:tab w:val="left" w:pos="988"/>
        </w:tabs>
        <w:spacing w:before="9" w:line="276" w:lineRule="auto"/>
        <w:ind w:right="694"/>
      </w:pPr>
      <w:r>
        <w:t>Ulusal faydalı model veya tasarım puanı = Tablo 1’de Q4 yayınları için belirtilen puan Patent/faydalı model veya tasarıma destek, patent/faydalı model veya tasarımın ticarileşmesi so</w:t>
      </w:r>
      <w:r>
        <w:t xml:space="preserve">nrasında </w:t>
      </w:r>
      <w:r>
        <w:t>verilir.</w:t>
      </w:r>
    </w:p>
    <w:p w14:paraId="71E62A70" w14:textId="77777777" w:rsidR="009605B2" w:rsidRDefault="004E25A4">
      <w:pPr>
        <w:pStyle w:val="ListeParagraf"/>
        <w:numPr>
          <w:ilvl w:val="1"/>
          <w:numId w:val="4"/>
        </w:numPr>
        <w:tabs>
          <w:tab w:val="left" w:pos="986"/>
          <w:tab w:val="left" w:pos="988"/>
        </w:tabs>
        <w:spacing w:before="9" w:line="276" w:lineRule="auto"/>
        <w:ind w:right="694"/>
      </w:pPr>
      <w:r>
        <w:t>Alanında uluslararası kitap puanı (</w:t>
      </w:r>
      <w:r>
        <w:rPr>
          <w:lang w:eastAsia="zh-CN"/>
        </w:rPr>
        <w:t xml:space="preserve">Web of </w:t>
      </w:r>
      <w:proofErr w:type="spellStart"/>
      <w:r>
        <w:rPr>
          <w:lang w:eastAsia="zh-CN"/>
        </w:rPr>
        <w:t>Science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Book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Citation</w:t>
      </w:r>
      <w:proofErr w:type="spellEnd"/>
      <w:r>
        <w:rPr>
          <w:lang w:eastAsia="zh-CN"/>
        </w:rPr>
        <w:t xml:space="preserve"> Index (BKCI) kapsamında) </w:t>
      </w:r>
      <w:r>
        <w:t>= Tablo 1’de Q1 yayınları için belirtilen puan</w:t>
      </w:r>
    </w:p>
    <w:p w14:paraId="56D07614" w14:textId="77777777" w:rsidR="009605B2" w:rsidRDefault="004E25A4">
      <w:pPr>
        <w:pStyle w:val="ListeParagraf"/>
        <w:numPr>
          <w:ilvl w:val="1"/>
          <w:numId w:val="4"/>
        </w:numPr>
        <w:tabs>
          <w:tab w:val="left" w:pos="986"/>
          <w:tab w:val="left" w:pos="988"/>
        </w:tabs>
        <w:spacing w:before="9" w:line="276" w:lineRule="auto"/>
        <w:ind w:right="694"/>
      </w:pPr>
      <w:r>
        <w:t>Alanında uluslararası kitap (yabancı dilde) puanı (</w:t>
      </w:r>
      <w:r>
        <w:rPr>
          <w:lang w:eastAsia="zh-CN"/>
        </w:rPr>
        <w:t xml:space="preserve">BKCI kapsamı dışında) </w:t>
      </w:r>
      <w:r>
        <w:t>= Tablo 1’de Q4 yayınları için belirti</w:t>
      </w:r>
      <w:r>
        <w:t>len puan</w:t>
      </w:r>
    </w:p>
    <w:p w14:paraId="21BF74D6" w14:textId="77777777" w:rsidR="009605B2" w:rsidRDefault="004E25A4">
      <w:pPr>
        <w:pStyle w:val="ListeParagraf"/>
        <w:numPr>
          <w:ilvl w:val="1"/>
          <w:numId w:val="4"/>
        </w:numPr>
        <w:tabs>
          <w:tab w:val="left" w:pos="986"/>
          <w:tab w:val="left" w:pos="988"/>
        </w:tabs>
        <w:spacing w:before="9" w:line="276" w:lineRule="auto"/>
        <w:ind w:right="694"/>
      </w:pPr>
      <w:r>
        <w:t xml:space="preserve">Alanında ulusal yayınevleri tarafından yayımlanmış kitap puanı = Tablo 3’de </w:t>
      </w:r>
      <w:proofErr w:type="spellStart"/>
      <w:r>
        <w:t>Scopus</w:t>
      </w:r>
      <w:proofErr w:type="spellEnd"/>
      <w:r>
        <w:t xml:space="preserve"> yayınları için belirtilen puan</w:t>
      </w:r>
    </w:p>
    <w:p w14:paraId="7784AEFF" w14:textId="77777777" w:rsidR="009605B2" w:rsidRDefault="004E25A4">
      <w:pPr>
        <w:pStyle w:val="ListeParagraf"/>
        <w:numPr>
          <w:ilvl w:val="1"/>
          <w:numId w:val="4"/>
        </w:numPr>
        <w:tabs>
          <w:tab w:val="left" w:pos="986"/>
          <w:tab w:val="left" w:pos="988"/>
        </w:tabs>
        <w:spacing w:before="9" w:line="276" w:lineRule="auto"/>
        <w:ind w:right="694"/>
      </w:pPr>
      <w:proofErr w:type="spellStart"/>
      <w:r>
        <w:rPr>
          <w:lang w:val="en-US" w:eastAsia="zh-CN"/>
        </w:rPr>
        <w:t>Özgün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sanat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ve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tasarım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eserleri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ile</w:t>
      </w:r>
      <w:proofErr w:type="spellEnd"/>
      <w:r>
        <w:rPr>
          <w:lang w:eastAsia="zh-CN"/>
        </w:rPr>
        <w:t xml:space="preserve"> (Sergi içeriğinde en az 15 adet özgün sanat </w:t>
      </w:r>
      <w:r>
        <w:rPr>
          <w:lang w:eastAsia="zh-CN"/>
        </w:rPr>
        <w:lastRenderedPageBreak/>
        <w:t>eseri/tasarımı/yorum çalışması barındıran)</w:t>
      </w:r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kişisel</w:t>
      </w:r>
      <w:proofErr w:type="spellEnd"/>
      <w:r>
        <w:rPr>
          <w:lang w:val="en-US" w:eastAsia="zh-CN"/>
        </w:rPr>
        <w:t xml:space="preserve"> (s</w:t>
      </w:r>
      <w:r>
        <w:rPr>
          <w:lang w:val="en-US" w:eastAsia="zh-CN"/>
        </w:rPr>
        <w:t xml:space="preserve">olo) </w:t>
      </w:r>
      <w:proofErr w:type="spellStart"/>
      <w:r>
        <w:rPr>
          <w:lang w:val="en-US" w:eastAsia="zh-CN"/>
        </w:rPr>
        <w:t>sergi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etkinliğinde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bulunmak</w:t>
      </w:r>
      <w:proofErr w:type="spellEnd"/>
      <w:r>
        <w:rPr>
          <w:lang w:val="en-US" w:eastAsia="zh-CN"/>
        </w:rPr>
        <w:t xml:space="preserve"> (</w:t>
      </w:r>
      <w:proofErr w:type="spellStart"/>
      <w:r>
        <w:rPr>
          <w:lang w:val="en-US" w:eastAsia="zh-CN"/>
        </w:rPr>
        <w:t>Yurtdışı</w:t>
      </w:r>
      <w:proofErr w:type="spellEnd"/>
      <w:r>
        <w:rPr>
          <w:lang w:val="en-US" w:eastAsia="zh-CN"/>
        </w:rPr>
        <w:t>)</w:t>
      </w:r>
      <w:r>
        <w:rPr>
          <w:lang w:eastAsia="zh-CN"/>
        </w:rPr>
        <w:t xml:space="preserve"> </w:t>
      </w:r>
      <w:r>
        <w:t xml:space="preserve">= Tablo 1’de Q3 yayınları için belirtilen puan </w:t>
      </w:r>
    </w:p>
    <w:p w14:paraId="1A532C0C" w14:textId="77777777" w:rsidR="009605B2" w:rsidRDefault="004E25A4">
      <w:pPr>
        <w:pStyle w:val="ListeParagraf"/>
        <w:numPr>
          <w:ilvl w:val="1"/>
          <w:numId w:val="4"/>
        </w:numPr>
        <w:tabs>
          <w:tab w:val="left" w:pos="986"/>
          <w:tab w:val="left" w:pos="988"/>
        </w:tabs>
        <w:spacing w:before="9" w:line="276" w:lineRule="auto"/>
        <w:ind w:right="694"/>
      </w:pPr>
      <w:proofErr w:type="spellStart"/>
      <w:r>
        <w:rPr>
          <w:lang w:val="en-US" w:eastAsia="zh-CN"/>
        </w:rPr>
        <w:t>Özgün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sanat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ve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tasarım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eserleri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ile</w:t>
      </w:r>
      <w:proofErr w:type="spellEnd"/>
      <w:r>
        <w:rPr>
          <w:lang w:val="en-US" w:eastAsia="zh-CN"/>
        </w:rPr>
        <w:t xml:space="preserve"> </w:t>
      </w:r>
      <w:r>
        <w:rPr>
          <w:lang w:eastAsia="zh-CN"/>
        </w:rPr>
        <w:t>(Sergi içeriğinde en az 15 adet özgün sanat eseri/tasarımı/yorum çalışması barındıran)</w:t>
      </w:r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kişisel</w:t>
      </w:r>
      <w:proofErr w:type="spellEnd"/>
      <w:r>
        <w:rPr>
          <w:lang w:val="en-US" w:eastAsia="zh-CN"/>
        </w:rPr>
        <w:t xml:space="preserve"> (solo) </w:t>
      </w:r>
      <w:proofErr w:type="spellStart"/>
      <w:r>
        <w:rPr>
          <w:lang w:val="en-US" w:eastAsia="zh-CN"/>
        </w:rPr>
        <w:t>sergi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etkinliğinde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bulunma</w:t>
      </w:r>
      <w:r>
        <w:rPr>
          <w:lang w:val="en-US" w:eastAsia="zh-CN"/>
        </w:rPr>
        <w:t>k</w:t>
      </w:r>
      <w:proofErr w:type="spellEnd"/>
      <w:r>
        <w:rPr>
          <w:lang w:val="en-US" w:eastAsia="zh-CN"/>
        </w:rPr>
        <w:t xml:space="preserve"> (Yurt</w:t>
      </w:r>
      <w:r>
        <w:rPr>
          <w:lang w:eastAsia="zh-CN"/>
        </w:rPr>
        <w:t>içi</w:t>
      </w:r>
      <w:r>
        <w:rPr>
          <w:lang w:val="en-US" w:eastAsia="zh-CN"/>
        </w:rPr>
        <w:t>)</w:t>
      </w:r>
      <w:r>
        <w:rPr>
          <w:lang w:eastAsia="zh-CN"/>
        </w:rPr>
        <w:t xml:space="preserve"> </w:t>
      </w:r>
      <w:r>
        <w:t xml:space="preserve">= Tablo 1’de Q4 yayınları için belirtilen puan </w:t>
      </w:r>
    </w:p>
    <w:p w14:paraId="4DEB0FFD" w14:textId="77777777" w:rsidR="009605B2" w:rsidRDefault="009605B2">
      <w:pPr>
        <w:pStyle w:val="ListeParagraf"/>
        <w:tabs>
          <w:tab w:val="left" w:pos="986"/>
          <w:tab w:val="left" w:pos="988"/>
        </w:tabs>
        <w:spacing w:before="9" w:line="276" w:lineRule="auto"/>
        <w:ind w:left="627" w:right="694" w:firstLine="0"/>
      </w:pPr>
    </w:p>
    <w:p w14:paraId="326CDFEB" w14:textId="77777777" w:rsidR="009605B2" w:rsidRDefault="009605B2">
      <w:pPr>
        <w:pStyle w:val="ListeParagraf"/>
        <w:tabs>
          <w:tab w:val="left" w:pos="986"/>
          <w:tab w:val="left" w:pos="988"/>
        </w:tabs>
        <w:spacing w:before="9" w:line="276" w:lineRule="auto"/>
        <w:ind w:left="627" w:right="694" w:firstLine="0"/>
      </w:pPr>
    </w:p>
    <w:p w14:paraId="6D210F7E" w14:textId="77777777" w:rsidR="009605B2" w:rsidRDefault="004E25A4">
      <w:pPr>
        <w:pStyle w:val="ListeParagraf"/>
        <w:numPr>
          <w:ilvl w:val="0"/>
          <w:numId w:val="4"/>
        </w:numPr>
        <w:tabs>
          <w:tab w:val="left" w:pos="277"/>
          <w:tab w:val="left" w:pos="681"/>
        </w:tabs>
        <w:spacing w:before="33" w:line="276" w:lineRule="auto"/>
        <w:ind w:left="277" w:right="695" w:hanging="10"/>
        <w:jc w:val="both"/>
      </w:pPr>
      <w:r>
        <w:t>Patent/faydalı model veya tasarım/ulusal/uluslararası kitap destek puanlarının belirlenmesinde, Tablo 1 ve Tablo 3’de olduğu</w:t>
      </w:r>
      <w:r>
        <w:rPr>
          <w:spacing w:val="-3"/>
        </w:rPr>
        <w:t xml:space="preserve"> </w:t>
      </w:r>
      <w:r>
        <w:t>gibi, yazar/araştırmacı sayıları</w:t>
      </w:r>
      <w:r>
        <w:rPr>
          <w:spacing w:val="-4"/>
        </w:rPr>
        <w:t xml:space="preserve"> </w:t>
      </w:r>
      <w:r>
        <w:t>göz</w:t>
      </w:r>
      <w:r>
        <w:rPr>
          <w:spacing w:val="-1"/>
        </w:rPr>
        <w:t xml:space="preserve"> </w:t>
      </w:r>
      <w:r>
        <w:t>önüne</w:t>
      </w:r>
      <w:r>
        <w:rPr>
          <w:spacing w:val="-1"/>
        </w:rPr>
        <w:t xml:space="preserve"> </w:t>
      </w:r>
      <w:r>
        <w:t xml:space="preserve">alınır. </w:t>
      </w:r>
    </w:p>
    <w:p w14:paraId="7CB49B91" w14:textId="77777777" w:rsidR="009605B2" w:rsidRDefault="009605B2">
      <w:pPr>
        <w:pStyle w:val="ListeParagraf"/>
        <w:tabs>
          <w:tab w:val="left" w:pos="277"/>
          <w:tab w:val="left" w:pos="681"/>
        </w:tabs>
        <w:spacing w:before="33" w:line="276" w:lineRule="auto"/>
        <w:ind w:left="267" w:right="695" w:firstLine="0"/>
      </w:pPr>
    </w:p>
    <w:p w14:paraId="2F4C913B" w14:textId="77777777" w:rsidR="009605B2" w:rsidRDefault="004E25A4">
      <w:pPr>
        <w:pStyle w:val="Balk2"/>
        <w:spacing w:line="276" w:lineRule="auto"/>
        <w:ind w:left="48"/>
      </w:pPr>
      <w:bookmarkStart w:id="11" w:name="ÜÇÜNCÜ_BÖLÜM"/>
      <w:bookmarkEnd w:id="11"/>
      <w:r>
        <w:t>ÜÇÜNCÜ</w:t>
      </w:r>
      <w:r>
        <w:rPr>
          <w:spacing w:val="-9"/>
        </w:rPr>
        <w:t xml:space="preserve"> </w:t>
      </w:r>
      <w:r>
        <w:rPr>
          <w:spacing w:val="-4"/>
        </w:rPr>
        <w:t>BÖLÜM</w:t>
      </w:r>
    </w:p>
    <w:p w14:paraId="094B3524" w14:textId="77777777" w:rsidR="009605B2" w:rsidRDefault="004E25A4">
      <w:pPr>
        <w:pStyle w:val="Balk3"/>
        <w:spacing w:before="12" w:line="276" w:lineRule="auto"/>
        <w:ind w:left="47" w:right="473"/>
        <w:jc w:val="center"/>
      </w:pPr>
      <w:bookmarkStart w:id="12" w:name="Yurt_dışı_ve_Yurt_içi_Bilimsel/Sanatsal_"/>
      <w:bookmarkEnd w:id="12"/>
      <w:r>
        <w:rPr>
          <w:spacing w:val="-2"/>
        </w:rPr>
        <w:t>Yurt</w:t>
      </w:r>
      <w:r>
        <w:rPr>
          <w:spacing w:val="-6"/>
        </w:rPr>
        <w:t xml:space="preserve"> </w:t>
      </w:r>
      <w:r>
        <w:rPr>
          <w:spacing w:val="-2"/>
        </w:rPr>
        <w:t>dışı</w:t>
      </w:r>
      <w:r>
        <w:rPr>
          <w:spacing w:val="-8"/>
        </w:rPr>
        <w:t xml:space="preserve"> </w:t>
      </w:r>
      <w:r>
        <w:rPr>
          <w:spacing w:val="-2"/>
        </w:rPr>
        <w:t>ve</w:t>
      </w:r>
      <w:r>
        <w:rPr>
          <w:spacing w:val="-3"/>
        </w:rPr>
        <w:t xml:space="preserve"> </w:t>
      </w:r>
      <w:r>
        <w:rPr>
          <w:spacing w:val="-2"/>
        </w:rPr>
        <w:t>Yurt</w:t>
      </w:r>
      <w:r>
        <w:rPr>
          <w:spacing w:val="-3"/>
        </w:rPr>
        <w:t xml:space="preserve"> </w:t>
      </w:r>
      <w:r>
        <w:rPr>
          <w:spacing w:val="-2"/>
        </w:rPr>
        <w:t>içi Bilimsel/Sanatsal</w:t>
      </w:r>
      <w:r>
        <w:rPr>
          <w:spacing w:val="-1"/>
        </w:rPr>
        <w:t xml:space="preserve"> </w:t>
      </w:r>
      <w:r>
        <w:rPr>
          <w:spacing w:val="-2"/>
        </w:rPr>
        <w:t>Etkinliklere</w:t>
      </w:r>
      <w:r>
        <w:rPr>
          <w:spacing w:val="4"/>
        </w:rPr>
        <w:t xml:space="preserve"> </w:t>
      </w:r>
      <w:r>
        <w:rPr>
          <w:spacing w:val="-2"/>
        </w:rPr>
        <w:t>Katılımı</w:t>
      </w:r>
      <w:r>
        <w:t xml:space="preserve"> </w:t>
      </w:r>
      <w:r>
        <w:rPr>
          <w:spacing w:val="-2"/>
        </w:rPr>
        <w:t>Destekleme</w:t>
      </w:r>
    </w:p>
    <w:p w14:paraId="4F2E7A13" w14:textId="77777777" w:rsidR="009605B2" w:rsidRDefault="009605B2">
      <w:pPr>
        <w:pStyle w:val="GvdeMetni"/>
        <w:spacing w:before="19" w:line="276" w:lineRule="auto"/>
        <w:rPr>
          <w:b/>
        </w:rPr>
      </w:pPr>
    </w:p>
    <w:p w14:paraId="73B443DF" w14:textId="77777777" w:rsidR="009605B2" w:rsidRDefault="004E25A4">
      <w:pPr>
        <w:pStyle w:val="GvdeMetni"/>
        <w:spacing w:line="276" w:lineRule="auto"/>
        <w:ind w:left="277" w:right="699" w:hanging="10"/>
        <w:jc w:val="both"/>
      </w:pPr>
      <w:r>
        <w:rPr>
          <w:b/>
        </w:rPr>
        <w:t xml:space="preserve">MADDE 8 </w:t>
      </w:r>
      <w:r>
        <w:t>– Öğretim elemanlarının yurtdışı hakemli veya jürili bilimsel/sanatsal toplantılara bildirili olarak (veya eser/tasarımını sergilemek üzere), katılacaklarını belgelemeleri ha</w:t>
      </w:r>
      <w:r>
        <w:t xml:space="preserve">linde, </w:t>
      </w:r>
      <w:proofErr w:type="gramStart"/>
      <w:r>
        <w:t xml:space="preserve">kendilerine </w:t>
      </w:r>
      <w:r>
        <w:rPr>
          <w:spacing w:val="-14"/>
        </w:rPr>
        <w:t xml:space="preserve"> </w:t>
      </w:r>
      <w:r>
        <w:t>9’uncu</w:t>
      </w:r>
      <w:proofErr w:type="gramEnd"/>
      <w:r>
        <w:rPr>
          <w:spacing w:val="-14"/>
        </w:rPr>
        <w:t xml:space="preserve"> </w:t>
      </w:r>
      <w:r>
        <w:t>madde</w:t>
      </w:r>
      <w:r>
        <w:rPr>
          <w:spacing w:val="-13"/>
        </w:rPr>
        <w:t xml:space="preserve"> </w:t>
      </w:r>
      <w:r>
        <w:t>hükümleri</w:t>
      </w:r>
      <w:r>
        <w:rPr>
          <w:spacing w:val="-14"/>
        </w:rPr>
        <w:t xml:space="preserve"> </w:t>
      </w:r>
      <w:r>
        <w:t>çerçevesinde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11’inci</w:t>
      </w:r>
      <w:r>
        <w:rPr>
          <w:spacing w:val="-13"/>
        </w:rPr>
        <w:t xml:space="preserve"> </w:t>
      </w:r>
      <w:r>
        <w:t>madde</w:t>
      </w:r>
      <w:r>
        <w:rPr>
          <w:spacing w:val="-14"/>
        </w:rPr>
        <w:t xml:space="preserve"> </w:t>
      </w:r>
      <w:r>
        <w:t>hükümleri</w:t>
      </w:r>
      <w:r>
        <w:rPr>
          <w:spacing w:val="-14"/>
        </w:rPr>
        <w:t xml:space="preserve"> </w:t>
      </w:r>
      <w:r>
        <w:t>doğrultusunda</w:t>
      </w:r>
      <w:r>
        <w:rPr>
          <w:spacing w:val="-14"/>
        </w:rPr>
        <w:t xml:space="preserve"> </w:t>
      </w:r>
      <w:r>
        <w:t>ödeme yapılır. Sunulacak olan bildiri birden fazla yazarlı ise, bu isimlerden sadece birine ödeme yapılır.</w:t>
      </w:r>
    </w:p>
    <w:p w14:paraId="3942EB14" w14:textId="77777777" w:rsidR="009605B2" w:rsidRDefault="009605B2">
      <w:pPr>
        <w:pStyle w:val="GvdeMetni"/>
        <w:spacing w:line="276" w:lineRule="auto"/>
        <w:ind w:left="277" w:right="699" w:hanging="10"/>
        <w:jc w:val="both"/>
      </w:pPr>
    </w:p>
    <w:p w14:paraId="3077FD84" w14:textId="77777777" w:rsidR="009605B2" w:rsidRDefault="004E25A4">
      <w:pPr>
        <w:pStyle w:val="GvdeMetni"/>
        <w:spacing w:line="276" w:lineRule="auto"/>
        <w:ind w:left="277" w:right="699" w:hanging="10"/>
        <w:jc w:val="both"/>
      </w:pPr>
      <w:r>
        <w:rPr>
          <w:b/>
        </w:rPr>
        <w:t>MADDE 9 –</w:t>
      </w:r>
      <w:r>
        <w:t xml:space="preserve"> (1) - Yurt dışı bilimsel / sanatsal etkinliklere katılımların desteklenmesi için, öğretim elemanlarının konf</w:t>
      </w:r>
      <w:r>
        <w:t xml:space="preserve">erans veya etkinliğe başvurduğu tarihten geriye doğru bir yıl içinde SSCI, SCIE, AHCI, ESCI veya </w:t>
      </w:r>
      <w:r>
        <w:rPr>
          <w:bCs/>
        </w:rPr>
        <w:t>SCOPUS, TR Dizin</w:t>
      </w:r>
      <w:r>
        <w:t xml:space="preserve"> ka</w:t>
      </w:r>
      <w:r>
        <w:t>psamındaki dergilerde en az bir</w:t>
      </w:r>
      <w:r>
        <w:t xml:space="preserve"> adet yayın yapmaları gerekir. Bu koşulu sağlayan öğretim elemanları aynı yıl içerisinde 1 adet yurt dışı bilimsel/sanatsal etkinliğe katılabilir. </w:t>
      </w:r>
    </w:p>
    <w:p w14:paraId="1D7BDEA8" w14:textId="77777777" w:rsidR="009605B2" w:rsidRDefault="004E25A4">
      <w:pPr>
        <w:pStyle w:val="GvdeMetni"/>
        <w:spacing w:before="1" w:line="276" w:lineRule="auto"/>
        <w:ind w:left="277" w:right="695" w:hanging="10"/>
        <w:jc w:val="both"/>
      </w:pPr>
      <w:r>
        <w:t>(2)- Yurt içi bilimsel / sanatsal etkinliklere katılımların desteklenmesi için herhangi bir yayın koşulu yok</w:t>
      </w:r>
      <w:r>
        <w:t xml:space="preserve">tur. </w:t>
      </w:r>
    </w:p>
    <w:p w14:paraId="25FBDE10" w14:textId="77777777" w:rsidR="009605B2" w:rsidRDefault="009605B2">
      <w:pPr>
        <w:pStyle w:val="GvdeMetni"/>
        <w:spacing w:before="14" w:line="276" w:lineRule="auto"/>
        <w:jc w:val="both"/>
      </w:pPr>
    </w:p>
    <w:p w14:paraId="717DF0D8" w14:textId="77777777" w:rsidR="009605B2" w:rsidRDefault="004E25A4">
      <w:pPr>
        <w:pStyle w:val="GvdeMetni"/>
        <w:spacing w:line="276" w:lineRule="auto"/>
        <w:ind w:left="277" w:right="695" w:hanging="10"/>
        <w:jc w:val="both"/>
      </w:pPr>
      <w:r>
        <w:rPr>
          <w:b/>
        </w:rPr>
        <w:t>MADDE 10 –</w:t>
      </w:r>
      <w:r>
        <w:t>Toplantıya katılacak öğretim elemanları ilgili yurt içi ve yurt dışı bilimsel/sanatsal toplantılara</w:t>
      </w:r>
      <w:r>
        <w:rPr>
          <w:spacing w:val="-6"/>
        </w:rPr>
        <w:t xml:space="preserve"> </w:t>
      </w:r>
      <w:r>
        <w:t>katılım</w:t>
      </w:r>
      <w:r>
        <w:rPr>
          <w:spacing w:val="-9"/>
        </w:rPr>
        <w:t xml:space="preserve"> </w:t>
      </w:r>
      <w:r>
        <w:t>başvuru</w:t>
      </w:r>
      <w:r>
        <w:rPr>
          <w:spacing w:val="-13"/>
        </w:rPr>
        <w:t xml:space="preserve"> </w:t>
      </w:r>
      <w:r>
        <w:t>formunu</w:t>
      </w:r>
      <w:r>
        <w:rPr>
          <w:spacing w:val="-8"/>
        </w:rPr>
        <w:t xml:space="preserve"> </w:t>
      </w:r>
      <w:r>
        <w:t>doldurup,</w:t>
      </w:r>
      <w:r>
        <w:rPr>
          <w:spacing w:val="-13"/>
        </w:rPr>
        <w:t xml:space="preserve"> </w:t>
      </w:r>
      <w:r>
        <w:t>sunulacak</w:t>
      </w:r>
      <w:r>
        <w:rPr>
          <w:spacing w:val="-8"/>
        </w:rPr>
        <w:t xml:space="preserve"> </w:t>
      </w:r>
      <w:r>
        <w:t>bildirinin</w:t>
      </w:r>
      <w:r>
        <w:rPr>
          <w:spacing w:val="-8"/>
        </w:rPr>
        <w:t xml:space="preserve"> </w:t>
      </w:r>
      <w:r>
        <w:t>metnini</w:t>
      </w:r>
      <w:r>
        <w:rPr>
          <w:spacing w:val="-10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kabul</w:t>
      </w:r>
      <w:r>
        <w:rPr>
          <w:spacing w:val="-10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çağrı yazısını da ekleyerek Müdürlüğe sunar. Müdürlük başvuru</w:t>
      </w:r>
      <w:r>
        <w:t>yu ilgili komisyona iletir. Komisyon uygun gördüğü takdirde, Müdürlük onayına sunar.</w:t>
      </w:r>
    </w:p>
    <w:p w14:paraId="7350511A" w14:textId="77777777" w:rsidR="009605B2" w:rsidRDefault="009605B2">
      <w:pPr>
        <w:pStyle w:val="GvdeMetni"/>
        <w:spacing w:line="276" w:lineRule="auto"/>
        <w:ind w:left="277" w:right="695" w:hanging="10"/>
        <w:jc w:val="both"/>
      </w:pPr>
    </w:p>
    <w:p w14:paraId="24DAEF4B" w14:textId="77777777" w:rsidR="009605B2" w:rsidRDefault="004E25A4">
      <w:pPr>
        <w:pStyle w:val="GvdeMetni"/>
        <w:spacing w:line="276" w:lineRule="auto"/>
        <w:ind w:left="267"/>
        <w:jc w:val="both"/>
      </w:pPr>
      <w:r>
        <w:rPr>
          <w:b/>
        </w:rPr>
        <w:t>MADDE 11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(1)</w:t>
      </w:r>
      <w:r>
        <w:rPr>
          <w:spacing w:val="5"/>
        </w:rPr>
        <w:t xml:space="preserve"> </w:t>
      </w:r>
      <w:r>
        <w:t>9’uncu</w:t>
      </w:r>
      <w:r>
        <w:rPr>
          <w:spacing w:val="-3"/>
        </w:rPr>
        <w:t xml:space="preserve"> </w:t>
      </w:r>
      <w:r>
        <w:t>maddedeki</w:t>
      </w:r>
      <w:r>
        <w:rPr>
          <w:spacing w:val="-3"/>
        </w:rPr>
        <w:t xml:space="preserve"> </w:t>
      </w:r>
      <w:r>
        <w:t>işlemleri</w:t>
      </w:r>
      <w:r>
        <w:rPr>
          <w:spacing w:val="-3"/>
        </w:rPr>
        <w:t xml:space="preserve"> </w:t>
      </w:r>
      <w:r>
        <w:t>tamamlayan</w:t>
      </w:r>
      <w:r>
        <w:rPr>
          <w:spacing w:val="-7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elemanlarına yapılabilecek</w:t>
      </w:r>
      <w:r>
        <w:rPr>
          <w:spacing w:val="-1"/>
        </w:rPr>
        <w:t xml:space="preserve"> </w:t>
      </w:r>
      <w:r>
        <w:rPr>
          <w:spacing w:val="-2"/>
        </w:rPr>
        <w:t>ödemeler</w:t>
      </w:r>
    </w:p>
    <w:p w14:paraId="44AF86EC" w14:textId="77777777" w:rsidR="009605B2" w:rsidRDefault="004E25A4">
      <w:pPr>
        <w:pStyle w:val="GvdeMetni"/>
        <w:spacing w:before="3" w:line="276" w:lineRule="auto"/>
        <w:ind w:left="277"/>
        <w:jc w:val="both"/>
      </w:pPr>
      <w:proofErr w:type="gramStart"/>
      <w:r>
        <w:t>aşağıdaki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gibidir;</w:t>
      </w:r>
    </w:p>
    <w:p w14:paraId="11B1C206" w14:textId="77777777" w:rsidR="009605B2" w:rsidRDefault="004E25A4">
      <w:pPr>
        <w:pStyle w:val="ListeParagraf"/>
        <w:numPr>
          <w:ilvl w:val="1"/>
          <w:numId w:val="5"/>
        </w:numPr>
        <w:tabs>
          <w:tab w:val="left" w:pos="1342"/>
        </w:tabs>
        <w:spacing w:before="1" w:line="276" w:lineRule="auto"/>
        <w:ind w:left="1342" w:hanging="359"/>
      </w:pPr>
      <w:r>
        <w:t>Toplantı</w:t>
      </w:r>
      <w:r>
        <w:rPr>
          <w:spacing w:val="-7"/>
        </w:rPr>
        <w:t xml:space="preserve"> </w:t>
      </w:r>
      <w:r>
        <w:t>kayıt</w:t>
      </w:r>
      <w:r>
        <w:rPr>
          <w:spacing w:val="-8"/>
        </w:rPr>
        <w:t xml:space="preserve"> </w:t>
      </w:r>
      <w:r>
        <w:t>ücretinin</w:t>
      </w:r>
      <w:r>
        <w:rPr>
          <w:spacing w:val="-6"/>
        </w:rPr>
        <w:t xml:space="preserve"> </w:t>
      </w:r>
      <w:r>
        <w:t>500</w:t>
      </w:r>
      <w:r>
        <w:rPr>
          <w:spacing w:val="-11"/>
        </w:rPr>
        <w:t xml:space="preserve"> </w:t>
      </w:r>
      <w:r>
        <w:t>avroya</w:t>
      </w:r>
      <w:r>
        <w:rPr>
          <w:spacing w:val="-3"/>
        </w:rPr>
        <w:t xml:space="preserve"> </w:t>
      </w:r>
      <w:r>
        <w:t>kadarı</w:t>
      </w:r>
      <w:r>
        <w:rPr>
          <w:spacing w:val="-7"/>
        </w:rPr>
        <w:t xml:space="preserve"> </w:t>
      </w:r>
      <w:r>
        <w:rPr>
          <w:spacing w:val="-2"/>
        </w:rPr>
        <w:t>karşılanır.</w:t>
      </w:r>
    </w:p>
    <w:p w14:paraId="4B20388A" w14:textId="77777777" w:rsidR="009605B2" w:rsidRDefault="004E25A4">
      <w:pPr>
        <w:pStyle w:val="ListeParagraf"/>
        <w:numPr>
          <w:ilvl w:val="1"/>
          <w:numId w:val="5"/>
        </w:numPr>
        <w:tabs>
          <w:tab w:val="left" w:pos="1343"/>
        </w:tabs>
        <w:spacing w:before="3" w:line="276" w:lineRule="auto"/>
        <w:ind w:right="697"/>
      </w:pPr>
      <w:r>
        <w:t>Toplantıya katılım için gidiş-dönüş ekonomi sınıfı uçak/tren/otobüs biletlerinden birisi ödenir. Diğer ulaşım araçları (özel araç vb.) kullanıldığında otobüs veya tren bileti kadar destek verilir. Ulaşım desteği en fazla 1000 avro olabilir.</w:t>
      </w:r>
    </w:p>
    <w:p w14:paraId="606BE495" w14:textId="77777777" w:rsidR="009605B2" w:rsidRDefault="004E25A4">
      <w:pPr>
        <w:pStyle w:val="ListeParagraf"/>
        <w:numPr>
          <w:ilvl w:val="1"/>
          <w:numId w:val="5"/>
        </w:numPr>
        <w:tabs>
          <w:tab w:val="left" w:pos="1343"/>
        </w:tabs>
        <w:spacing w:before="1" w:line="276" w:lineRule="auto"/>
        <w:ind w:right="690"/>
        <w:rPr>
          <w:color w:val="000000" w:themeColor="text1"/>
        </w:rPr>
      </w:pPr>
      <w:r>
        <w:rPr>
          <w:color w:val="000000" w:themeColor="text1"/>
        </w:rPr>
        <w:t xml:space="preserve">Konaklama, </w:t>
      </w:r>
      <w:r>
        <w:rPr>
          <w:color w:val="000000" w:themeColor="text1"/>
        </w:rPr>
        <w:t>yeme içme, şehir içi ulaşım vb. için en fazla 3 günlük (yurt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dışı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toplantılar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için</w:t>
      </w:r>
      <w:r>
        <w:rPr>
          <w:color w:val="000000" w:themeColor="text1"/>
          <w:spacing w:val="-4"/>
        </w:rPr>
        <w:t xml:space="preserve"> günlük </w:t>
      </w:r>
      <w:r>
        <w:rPr>
          <w:color w:val="000000" w:themeColor="text1"/>
        </w:rPr>
        <w:t>150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avroya, yurtiçi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toplantılar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için</w:t>
      </w:r>
      <w:r>
        <w:rPr>
          <w:color w:val="000000" w:themeColor="text1"/>
          <w:spacing w:val="-4"/>
        </w:rPr>
        <w:t xml:space="preserve"> günlük </w:t>
      </w:r>
      <w:r>
        <w:rPr>
          <w:color w:val="000000" w:themeColor="text1"/>
        </w:rPr>
        <w:t>75 avroya kadar) destek sağlanır.</w:t>
      </w:r>
      <w:r>
        <w:rPr>
          <w:color w:val="000000" w:themeColor="text1"/>
          <w:spacing w:val="40"/>
        </w:rPr>
        <w:t xml:space="preserve"> </w:t>
      </w:r>
    </w:p>
    <w:p w14:paraId="298DFCFF" w14:textId="77777777" w:rsidR="009605B2" w:rsidRDefault="004E25A4">
      <w:pPr>
        <w:pStyle w:val="ListeParagraf"/>
        <w:numPr>
          <w:ilvl w:val="0"/>
          <w:numId w:val="6"/>
        </w:numPr>
        <w:tabs>
          <w:tab w:val="left" w:pos="590"/>
        </w:tabs>
        <w:spacing w:before="4" w:line="276" w:lineRule="auto"/>
        <w:ind w:left="590" w:right="713" w:hanging="23"/>
      </w:pPr>
      <w:r>
        <w:t xml:space="preserve">Başvurular, katılım sağlanan bilimsel etkinlikle ilgili; </w:t>
      </w:r>
    </w:p>
    <w:p w14:paraId="66EC928D" w14:textId="77777777" w:rsidR="009605B2" w:rsidRDefault="004E25A4">
      <w:pPr>
        <w:pStyle w:val="ListeParagraf"/>
        <w:tabs>
          <w:tab w:val="left" w:pos="590"/>
        </w:tabs>
        <w:spacing w:before="4" w:line="276" w:lineRule="auto"/>
        <w:ind w:left="284" w:right="713" w:hanging="23"/>
      </w:pPr>
      <w:r>
        <w:t xml:space="preserve">Kabul mektubu (mektupta katılımcının etkinlikte yapacağı sunumun en az 10 dakikalık sözlü sunum olacağı mutlaka belirtilmelidir.) </w:t>
      </w:r>
    </w:p>
    <w:p w14:paraId="28064002" w14:textId="77777777" w:rsidR="009605B2" w:rsidRDefault="004E25A4">
      <w:pPr>
        <w:pStyle w:val="ListeParagraf"/>
        <w:tabs>
          <w:tab w:val="left" w:pos="590"/>
        </w:tabs>
        <w:spacing w:before="4" w:line="276" w:lineRule="auto"/>
        <w:ind w:left="282" w:right="713" w:hanging="23"/>
      </w:pPr>
      <w:r>
        <w:t xml:space="preserve">Bildirinin özeti ve ISBN /ISSN numaralı tam metin bildiri kitabı fotokopisi </w:t>
      </w:r>
    </w:p>
    <w:p w14:paraId="1A6C1C6B" w14:textId="77777777" w:rsidR="009605B2" w:rsidRDefault="004E25A4">
      <w:pPr>
        <w:pStyle w:val="ListeParagraf"/>
        <w:tabs>
          <w:tab w:val="left" w:pos="590"/>
        </w:tabs>
        <w:spacing w:before="4" w:line="276" w:lineRule="auto"/>
        <w:ind w:left="282" w:right="713" w:hanging="23"/>
      </w:pPr>
      <w:r>
        <w:t xml:space="preserve">Etkinlik programı (sadece tanıtım sayfası ve adayın sunumunun bahsedildiği sayfa) sunularak yapılmalıdır. </w:t>
      </w:r>
    </w:p>
    <w:p w14:paraId="77C80852" w14:textId="77777777" w:rsidR="009605B2" w:rsidRDefault="004E25A4">
      <w:pPr>
        <w:pStyle w:val="ListeParagraf"/>
        <w:numPr>
          <w:ilvl w:val="0"/>
          <w:numId w:val="6"/>
        </w:numPr>
        <w:tabs>
          <w:tab w:val="left" w:pos="590"/>
        </w:tabs>
        <w:spacing w:before="4" w:line="276" w:lineRule="auto"/>
        <w:ind w:left="590" w:right="713" w:hanging="23"/>
      </w:pPr>
      <w:r>
        <w:t xml:space="preserve"> İlgili</w:t>
      </w:r>
      <w:r>
        <w:rPr>
          <w:spacing w:val="-11"/>
        </w:rPr>
        <w:t xml:space="preserve"> </w:t>
      </w:r>
      <w:r>
        <w:t>harcamalar</w:t>
      </w:r>
      <w:r>
        <w:rPr>
          <w:spacing w:val="-13"/>
        </w:rPr>
        <w:t xml:space="preserve"> </w:t>
      </w:r>
      <w:r>
        <w:t>belgelendirmeye</w:t>
      </w:r>
      <w:r>
        <w:rPr>
          <w:spacing w:val="-11"/>
        </w:rPr>
        <w:t xml:space="preserve"> </w:t>
      </w:r>
      <w:r>
        <w:rPr>
          <w:spacing w:val="-2"/>
        </w:rPr>
        <w:t>tabidir.</w:t>
      </w:r>
    </w:p>
    <w:p w14:paraId="2BA48BF2" w14:textId="77777777" w:rsidR="009605B2" w:rsidRDefault="009605B2">
      <w:pPr>
        <w:pStyle w:val="ListeParagraf"/>
        <w:spacing w:line="276" w:lineRule="auto"/>
        <w:sectPr w:rsidR="009605B2">
          <w:pgSz w:w="11910" w:h="16840"/>
          <w:pgMar w:top="880" w:right="708" w:bottom="280" w:left="1133" w:header="708" w:footer="708" w:gutter="0"/>
          <w:cols w:space="708"/>
        </w:sectPr>
      </w:pPr>
    </w:p>
    <w:p w14:paraId="03984B90" w14:textId="77777777" w:rsidR="009605B2" w:rsidRDefault="009605B2">
      <w:pPr>
        <w:pStyle w:val="GvdeMetni"/>
        <w:spacing w:before="5" w:line="276" w:lineRule="auto"/>
      </w:pPr>
    </w:p>
    <w:p w14:paraId="2C20B59F" w14:textId="77777777" w:rsidR="009605B2" w:rsidRDefault="004E25A4">
      <w:pPr>
        <w:pStyle w:val="GvdeMetni"/>
        <w:spacing w:line="276" w:lineRule="auto"/>
        <w:ind w:left="277" w:right="706" w:hanging="10"/>
        <w:jc w:val="both"/>
        <w:rPr>
          <w:spacing w:val="-2"/>
        </w:rPr>
      </w:pPr>
      <w:r>
        <w:rPr>
          <w:b/>
        </w:rPr>
        <w:t>MADDE 12 –</w:t>
      </w:r>
      <w:r>
        <w:t>Meslek Yüksekokulundan destek alarak bilimsel/sanatsal toplantıya katılan öğreti</w:t>
      </w:r>
      <w:r>
        <w:t xml:space="preserve">m elemanları </w:t>
      </w:r>
      <w:r>
        <w:rPr>
          <w:spacing w:val="-8"/>
        </w:rPr>
        <w:t>İzmir Kavram Meslek Yüksekokulu</w:t>
      </w:r>
      <w:r>
        <w:t xml:space="preserve"> mensubu olduklarını bildirilerinde ve/veya toplantıyla ilgili belgelerde belirtmek </w:t>
      </w:r>
      <w:r>
        <w:rPr>
          <w:spacing w:val="-2"/>
        </w:rPr>
        <w:t>zorundadır.</w:t>
      </w:r>
    </w:p>
    <w:p w14:paraId="1C87F22D" w14:textId="77777777" w:rsidR="009605B2" w:rsidRDefault="009605B2">
      <w:pPr>
        <w:pStyle w:val="GvdeMetni"/>
        <w:spacing w:line="276" w:lineRule="auto"/>
        <w:ind w:left="277" w:right="706" w:hanging="10"/>
        <w:jc w:val="both"/>
        <w:rPr>
          <w:spacing w:val="-2"/>
        </w:rPr>
      </w:pPr>
    </w:p>
    <w:p w14:paraId="13895665" w14:textId="77777777" w:rsidR="009605B2" w:rsidRDefault="004E25A4">
      <w:pPr>
        <w:pStyle w:val="Balk2"/>
        <w:spacing w:line="276" w:lineRule="auto"/>
        <w:rPr>
          <w:spacing w:val="-4"/>
        </w:rPr>
      </w:pPr>
      <w:r>
        <w:rPr>
          <w:spacing w:val="-2"/>
        </w:rPr>
        <w:t>DÖRDÜNCÜ</w:t>
      </w:r>
      <w:r>
        <w:rPr>
          <w:spacing w:val="2"/>
        </w:rPr>
        <w:t xml:space="preserve"> </w:t>
      </w:r>
      <w:r>
        <w:rPr>
          <w:spacing w:val="-4"/>
        </w:rPr>
        <w:t>BÖLÜM</w:t>
      </w:r>
    </w:p>
    <w:p w14:paraId="5E9B4956" w14:textId="77777777" w:rsidR="009605B2" w:rsidRDefault="004E25A4">
      <w:pPr>
        <w:pStyle w:val="Balk2"/>
        <w:spacing w:line="276" w:lineRule="auto"/>
      </w:pPr>
      <w:r>
        <w:rPr>
          <w:spacing w:val="-4"/>
        </w:rPr>
        <w:t>Etik Kurul Başvuru</w:t>
      </w:r>
    </w:p>
    <w:p w14:paraId="2E2D22D3" w14:textId="77777777" w:rsidR="009605B2" w:rsidRDefault="009605B2">
      <w:pPr>
        <w:pStyle w:val="GvdeMetni"/>
        <w:spacing w:line="276" w:lineRule="auto"/>
        <w:ind w:left="277" w:right="706" w:hanging="10"/>
        <w:jc w:val="both"/>
        <w:rPr>
          <w:spacing w:val="-2"/>
        </w:rPr>
      </w:pPr>
    </w:p>
    <w:p w14:paraId="0E8B0C8F" w14:textId="77777777" w:rsidR="009605B2" w:rsidRDefault="009605B2">
      <w:pPr>
        <w:pStyle w:val="GvdeMetni"/>
        <w:spacing w:before="1" w:line="276" w:lineRule="auto"/>
        <w:ind w:left="277" w:right="695" w:hanging="10"/>
        <w:jc w:val="both"/>
        <w:rPr>
          <w:b/>
        </w:rPr>
      </w:pPr>
    </w:p>
    <w:p w14:paraId="5F9DFED8" w14:textId="77777777" w:rsidR="009605B2" w:rsidRDefault="004E25A4">
      <w:pPr>
        <w:tabs>
          <w:tab w:val="left" w:pos="986"/>
          <w:tab w:val="left" w:pos="988"/>
        </w:tabs>
        <w:spacing w:before="9" w:line="276" w:lineRule="auto"/>
        <w:ind w:right="694"/>
        <w:jc w:val="both"/>
        <w:rPr>
          <w:lang w:eastAsia="zh-CN"/>
        </w:rPr>
      </w:pPr>
      <w:r>
        <w:rPr>
          <w:b/>
          <w:lang w:eastAsia="zh-CN"/>
        </w:rPr>
        <w:t>MADDE 13-</w:t>
      </w:r>
      <w:r>
        <w:rPr>
          <w:lang w:eastAsia="zh-CN"/>
        </w:rPr>
        <w:t xml:space="preserve"> Aday İzmir Kavram Meslek Yüksekokulu ismini kullanarak yapacağı yayın için etik kurul başvuru teşviki talep ediyorsa, Müdürlüğün uygun göreceği etik kurula başvurması halinde destek bedeli ödenir.</w:t>
      </w:r>
    </w:p>
    <w:p w14:paraId="348AD172" w14:textId="77777777" w:rsidR="009605B2" w:rsidRDefault="009605B2">
      <w:pPr>
        <w:pStyle w:val="GvdeMetni"/>
        <w:spacing w:before="9" w:line="276" w:lineRule="auto"/>
      </w:pPr>
    </w:p>
    <w:p w14:paraId="7AE74A20" w14:textId="77777777" w:rsidR="009605B2" w:rsidRDefault="009605B2">
      <w:pPr>
        <w:pStyle w:val="GvdeMetni"/>
        <w:spacing w:before="6" w:line="276" w:lineRule="auto"/>
      </w:pPr>
    </w:p>
    <w:p w14:paraId="3996E68D" w14:textId="77777777" w:rsidR="009605B2" w:rsidRDefault="004E25A4">
      <w:pPr>
        <w:pStyle w:val="Balk2"/>
        <w:spacing w:line="276" w:lineRule="auto"/>
      </w:pPr>
      <w:bookmarkStart w:id="13" w:name="DÖRDÜNCÜ_BÖLÜM"/>
      <w:bookmarkEnd w:id="13"/>
      <w:r>
        <w:rPr>
          <w:spacing w:val="-2"/>
        </w:rPr>
        <w:t>BEŞİNCİ</w:t>
      </w:r>
      <w:r>
        <w:rPr>
          <w:spacing w:val="2"/>
        </w:rPr>
        <w:t xml:space="preserve"> </w:t>
      </w:r>
      <w:r>
        <w:rPr>
          <w:spacing w:val="-4"/>
        </w:rPr>
        <w:t>BÖLÜM</w:t>
      </w:r>
    </w:p>
    <w:p w14:paraId="43CBA162" w14:textId="77777777" w:rsidR="009605B2" w:rsidRDefault="004E25A4">
      <w:pPr>
        <w:pStyle w:val="Balk3"/>
        <w:spacing w:before="13" w:line="276" w:lineRule="auto"/>
        <w:ind w:left="62" w:right="473"/>
        <w:jc w:val="center"/>
      </w:pPr>
      <w:bookmarkStart w:id="14" w:name="Son_Hükümler"/>
      <w:bookmarkEnd w:id="14"/>
      <w:r>
        <w:t>Son</w:t>
      </w:r>
      <w:r>
        <w:rPr>
          <w:spacing w:val="-1"/>
        </w:rPr>
        <w:t xml:space="preserve"> </w:t>
      </w:r>
      <w:r>
        <w:rPr>
          <w:spacing w:val="-2"/>
        </w:rPr>
        <w:t>Hükümler</w:t>
      </w:r>
    </w:p>
    <w:p w14:paraId="36E8303E" w14:textId="77777777" w:rsidR="009605B2" w:rsidRDefault="009605B2">
      <w:pPr>
        <w:pStyle w:val="GvdeMetni"/>
        <w:spacing w:before="24" w:line="276" w:lineRule="auto"/>
        <w:rPr>
          <w:b/>
        </w:rPr>
      </w:pPr>
    </w:p>
    <w:p w14:paraId="6D397051" w14:textId="77777777" w:rsidR="009605B2" w:rsidRDefault="004E25A4">
      <w:pPr>
        <w:spacing w:line="276" w:lineRule="auto"/>
        <w:ind w:left="267"/>
        <w:jc w:val="both"/>
        <w:rPr>
          <w:b/>
        </w:rPr>
      </w:pPr>
      <w:r>
        <w:rPr>
          <w:b/>
          <w:spacing w:val="-2"/>
        </w:rPr>
        <w:t>Yürürlükten</w:t>
      </w:r>
      <w:r>
        <w:rPr>
          <w:b/>
          <w:spacing w:val="6"/>
        </w:rPr>
        <w:t xml:space="preserve"> </w:t>
      </w:r>
      <w:r>
        <w:rPr>
          <w:b/>
          <w:spacing w:val="-2"/>
        </w:rPr>
        <w:t>Kaldırılan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Yöner</w:t>
      </w:r>
      <w:r>
        <w:rPr>
          <w:b/>
          <w:spacing w:val="-2"/>
        </w:rPr>
        <w:t>geler</w:t>
      </w:r>
    </w:p>
    <w:p w14:paraId="3A0573EE" w14:textId="3D44DE64" w:rsidR="009605B2" w:rsidRDefault="004E25A4">
      <w:pPr>
        <w:pStyle w:val="GvdeMetni"/>
        <w:tabs>
          <w:tab w:val="left" w:pos="9356"/>
        </w:tabs>
        <w:spacing w:before="13" w:line="276" w:lineRule="auto"/>
        <w:ind w:left="284" w:right="713"/>
        <w:jc w:val="both"/>
      </w:pPr>
      <w:r>
        <w:rPr>
          <w:b/>
        </w:rPr>
        <w:t xml:space="preserve">MADDE 14 – </w:t>
      </w:r>
      <w:r>
        <w:t>İzmi</w:t>
      </w:r>
      <w:r w:rsidR="00821A4E">
        <w:t>r Kavram Meslek Yüksekokulunun 22.03.2024</w:t>
      </w:r>
      <w:r>
        <w:t xml:space="preserve"> Tarih ve </w:t>
      </w:r>
      <w:r w:rsidR="00821A4E">
        <w:t xml:space="preserve">2024/04 </w:t>
      </w:r>
      <w:r>
        <w:t xml:space="preserve">Sayılı Yüksekokul Kurul Kararı ve </w:t>
      </w:r>
      <w:r w:rsidR="00D64D8A">
        <w:t>25.03.2024 Tarih ve 2024</w:t>
      </w:r>
      <w:r w:rsidR="00821A4E">
        <w:t>/02</w:t>
      </w:r>
      <w:r>
        <w:t xml:space="preserve"> Sayılı Mütevelli Heyeti Kararı ile onaylanan</w:t>
      </w:r>
      <w:r>
        <w:rPr>
          <w:b/>
        </w:rPr>
        <w:t xml:space="preserve"> </w:t>
      </w:r>
      <w:r>
        <w:t>Bilimsel ve Sanatsal Etkinliklerini Destekleme Yönergesi yürürlükten kaldırılmıştı</w:t>
      </w:r>
      <w:r>
        <w:t>r.</w:t>
      </w:r>
    </w:p>
    <w:p w14:paraId="2D802F0F" w14:textId="77777777" w:rsidR="009605B2" w:rsidRDefault="009605B2">
      <w:pPr>
        <w:pStyle w:val="GvdeMetni"/>
        <w:spacing w:before="13" w:line="276" w:lineRule="auto"/>
      </w:pPr>
    </w:p>
    <w:p w14:paraId="6FF997E5" w14:textId="77777777" w:rsidR="009605B2" w:rsidRDefault="004E25A4">
      <w:pPr>
        <w:pStyle w:val="Balk3"/>
        <w:spacing w:before="1" w:line="276" w:lineRule="auto"/>
      </w:pPr>
      <w:bookmarkStart w:id="15" w:name="Yürürlük"/>
      <w:bookmarkEnd w:id="15"/>
      <w:r>
        <w:rPr>
          <w:spacing w:val="-2"/>
        </w:rPr>
        <w:t>Yürürlük</w:t>
      </w:r>
    </w:p>
    <w:p w14:paraId="4E80E772" w14:textId="77777777" w:rsidR="009605B2" w:rsidRDefault="004E25A4">
      <w:pPr>
        <w:pStyle w:val="GvdeMetni"/>
        <w:spacing w:before="12" w:line="276" w:lineRule="auto"/>
        <w:ind w:left="277" w:hanging="10"/>
      </w:pPr>
      <w:r>
        <w:rPr>
          <w:b/>
        </w:rPr>
        <w:t>MADDE 15</w:t>
      </w:r>
      <w:r>
        <w:rPr>
          <w:b/>
          <w:spacing w:val="27"/>
        </w:rPr>
        <w:t xml:space="preserve"> </w:t>
      </w:r>
      <w:r>
        <w:t>–Bu yönerge, Yüksekokul Kurulunun kabulü ve Mütevelli Heyeti onayı ile yürürlüğe girer.</w:t>
      </w:r>
    </w:p>
    <w:p w14:paraId="571CB18D" w14:textId="77777777" w:rsidR="009605B2" w:rsidRDefault="009605B2">
      <w:pPr>
        <w:pStyle w:val="GvdeMetni"/>
        <w:spacing w:before="5" w:line="276" w:lineRule="auto"/>
      </w:pPr>
    </w:p>
    <w:p w14:paraId="726382EB" w14:textId="77777777" w:rsidR="009605B2" w:rsidRDefault="004E25A4">
      <w:pPr>
        <w:pStyle w:val="Balk3"/>
        <w:spacing w:before="1" w:line="276" w:lineRule="auto"/>
      </w:pPr>
      <w:bookmarkStart w:id="16" w:name="Yürütme"/>
      <w:bookmarkEnd w:id="16"/>
      <w:r>
        <w:rPr>
          <w:spacing w:val="-2"/>
        </w:rPr>
        <w:t>Yürütme</w:t>
      </w:r>
    </w:p>
    <w:p w14:paraId="10991620" w14:textId="77777777" w:rsidR="009605B2" w:rsidRDefault="004E25A4">
      <w:pPr>
        <w:pStyle w:val="GvdeMetni"/>
        <w:spacing w:before="7" w:line="276" w:lineRule="auto"/>
        <w:ind w:left="267"/>
      </w:pPr>
      <w:r>
        <w:rPr>
          <w:b/>
        </w:rPr>
        <w:t>MADDE</w:t>
      </w:r>
      <w:r>
        <w:rPr>
          <w:b/>
          <w:spacing w:val="-16"/>
        </w:rPr>
        <w:t xml:space="preserve"> </w:t>
      </w:r>
      <w:r>
        <w:rPr>
          <w:b/>
        </w:rPr>
        <w:t xml:space="preserve">16 </w:t>
      </w:r>
      <w:r>
        <w:t>–Bu</w:t>
      </w:r>
      <w:r>
        <w:rPr>
          <w:spacing w:val="-15"/>
        </w:rPr>
        <w:t xml:space="preserve"> y</w:t>
      </w:r>
      <w:r>
        <w:t>önergenin hükümlerini</w:t>
      </w:r>
      <w:r>
        <w:rPr>
          <w:spacing w:val="-8"/>
        </w:rPr>
        <w:t xml:space="preserve"> </w:t>
      </w:r>
      <w:r>
        <w:t xml:space="preserve">İzmir Kavram Meslek Yüksekokulu Müdürü </w:t>
      </w:r>
      <w:r>
        <w:rPr>
          <w:spacing w:val="-2"/>
        </w:rPr>
        <w:t>yürüt</w:t>
      </w:r>
      <w:bookmarkStart w:id="17" w:name="EK-1(T)"/>
      <w:bookmarkEnd w:id="17"/>
      <w:r>
        <w:rPr>
          <w:spacing w:val="-2"/>
        </w:rPr>
        <w:t xml:space="preserve">ür. </w:t>
      </w:r>
    </w:p>
    <w:sectPr w:rsidR="009605B2">
      <w:pgSz w:w="11910" w:h="16840"/>
      <w:pgMar w:top="900" w:right="708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1AB6"/>
    <w:multiLevelType w:val="multilevel"/>
    <w:tmpl w:val="0F241AB6"/>
    <w:lvl w:ilvl="0">
      <w:start w:val="2"/>
      <w:numFmt w:val="decimal"/>
      <w:lvlText w:val="(%1)"/>
      <w:lvlJc w:val="left"/>
      <w:pPr>
        <w:ind w:left="29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numFmt w:val="bullet"/>
      <w:lvlText w:val="•"/>
      <w:lvlJc w:val="left"/>
      <w:pPr>
        <w:ind w:left="1276" w:hanging="711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253" w:hanging="71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230" w:hanging="71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07" w:hanging="71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84" w:hanging="71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61" w:hanging="71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38" w:hanging="71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15" w:hanging="711"/>
      </w:pPr>
      <w:rPr>
        <w:rFonts w:hint="default"/>
        <w:lang w:val="tr-TR" w:eastAsia="en-US" w:bidi="ar-SA"/>
      </w:rPr>
    </w:lvl>
  </w:abstractNum>
  <w:abstractNum w:abstractNumId="1" w15:restartNumberingAfterBreak="0">
    <w:nsid w:val="3D6D49D2"/>
    <w:multiLevelType w:val="multilevel"/>
    <w:tmpl w:val="3D6D49D2"/>
    <w:lvl w:ilvl="0">
      <w:start w:val="1"/>
      <w:numFmt w:val="lowerLetter"/>
      <w:lvlText w:val="%1)"/>
      <w:lvlJc w:val="left"/>
      <w:pPr>
        <w:ind w:left="567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2"/>
        <w:w w:val="100"/>
        <w:sz w:val="24"/>
        <w:szCs w:val="24"/>
        <w:lang w:val="tr-TR" w:eastAsia="en-US" w:bidi="ar-SA"/>
      </w:rPr>
    </w:lvl>
    <w:lvl w:ilvl="1">
      <w:numFmt w:val="bullet"/>
      <w:lvlText w:val="•"/>
      <w:lvlJc w:val="left"/>
      <w:pPr>
        <w:ind w:left="1510" w:hanging="285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461" w:hanging="28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412" w:hanging="28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63" w:hanging="2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14" w:hanging="2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65" w:hanging="2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16" w:hanging="2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67" w:hanging="285"/>
      </w:pPr>
      <w:rPr>
        <w:rFonts w:hint="default"/>
        <w:lang w:val="tr-TR" w:eastAsia="en-US" w:bidi="ar-SA"/>
      </w:rPr>
    </w:lvl>
  </w:abstractNum>
  <w:abstractNum w:abstractNumId="2" w15:restartNumberingAfterBreak="0">
    <w:nsid w:val="3FEE4B31"/>
    <w:multiLevelType w:val="multilevel"/>
    <w:tmpl w:val="3FEE4B31"/>
    <w:lvl w:ilvl="0">
      <w:start w:val="2"/>
      <w:numFmt w:val="decimal"/>
      <w:lvlText w:val="(%1)"/>
      <w:lvlJc w:val="left"/>
      <w:pPr>
        <w:ind w:left="766" w:hanging="340"/>
        <w:jc w:val="right"/>
      </w:pPr>
      <w:rPr>
        <w:rFonts w:hint="default"/>
        <w:spacing w:val="0"/>
        <w:w w:val="100"/>
        <w:lang w:val="tr-TR" w:eastAsia="en-US" w:bidi="ar-SA"/>
      </w:rPr>
    </w:lvl>
    <w:lvl w:ilvl="1">
      <w:numFmt w:val="bullet"/>
      <w:lvlText w:val=""/>
      <w:lvlJc w:val="left"/>
      <w:pPr>
        <w:ind w:left="98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989" w:hanging="36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99" w:hanging="3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09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19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29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39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49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41981DB4"/>
    <w:multiLevelType w:val="multilevel"/>
    <w:tmpl w:val="41981DB4"/>
    <w:lvl w:ilvl="0">
      <w:start w:val="2"/>
      <w:numFmt w:val="decimal"/>
      <w:lvlText w:val="(%1)"/>
      <w:lvlJc w:val="left"/>
      <w:pPr>
        <w:ind w:left="28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numFmt w:val="bullet"/>
      <w:lvlText w:val="•"/>
      <w:lvlJc w:val="left"/>
      <w:pPr>
        <w:ind w:left="1258" w:hanging="351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237" w:hanging="35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216" w:hanging="35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95" w:hanging="35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74" w:hanging="35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53" w:hanging="35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32" w:hanging="35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11" w:hanging="351"/>
      </w:pPr>
      <w:rPr>
        <w:rFonts w:hint="default"/>
        <w:lang w:val="tr-TR" w:eastAsia="en-US" w:bidi="ar-SA"/>
      </w:rPr>
    </w:lvl>
  </w:abstractNum>
  <w:abstractNum w:abstractNumId="4" w15:restartNumberingAfterBreak="0">
    <w:nsid w:val="4DBD0570"/>
    <w:multiLevelType w:val="multilevel"/>
    <w:tmpl w:val="4DBD0570"/>
    <w:lvl w:ilvl="0">
      <w:start w:val="2"/>
      <w:numFmt w:val="decimal"/>
      <w:lvlText w:val="(%1)"/>
      <w:lvlJc w:val="left"/>
      <w:pPr>
        <w:ind w:left="99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numFmt w:val="bullet"/>
      <w:lvlText w:val="•"/>
      <w:lvlJc w:val="left"/>
      <w:pPr>
        <w:ind w:left="1906" w:hanging="711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813" w:hanging="71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720" w:hanging="71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27" w:hanging="71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34" w:hanging="71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41" w:hanging="71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48" w:hanging="71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55" w:hanging="711"/>
      </w:pPr>
      <w:rPr>
        <w:rFonts w:hint="default"/>
        <w:lang w:val="tr-TR" w:eastAsia="en-US" w:bidi="ar-SA"/>
      </w:rPr>
    </w:lvl>
  </w:abstractNum>
  <w:abstractNum w:abstractNumId="5" w15:restartNumberingAfterBreak="0">
    <w:nsid w:val="7CC55EED"/>
    <w:multiLevelType w:val="multilevel"/>
    <w:tmpl w:val="7CC55EED"/>
    <w:lvl w:ilvl="0">
      <w:start w:val="2"/>
      <w:numFmt w:val="decimal"/>
      <w:lvlText w:val="(%1)"/>
      <w:lvlJc w:val="left"/>
      <w:pPr>
        <w:ind w:left="582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numFmt w:val="bullet"/>
      <w:lvlText w:val=""/>
      <w:lvlJc w:val="left"/>
      <w:pPr>
        <w:ind w:left="13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309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279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49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19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89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59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29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63"/>
    <w:rsid w:val="0001266D"/>
    <w:rsid w:val="000C040A"/>
    <w:rsid w:val="000E3395"/>
    <w:rsid w:val="00120931"/>
    <w:rsid w:val="00121C7A"/>
    <w:rsid w:val="00140AF2"/>
    <w:rsid w:val="00153DC0"/>
    <w:rsid w:val="001A7C37"/>
    <w:rsid w:val="00245A71"/>
    <w:rsid w:val="002B2510"/>
    <w:rsid w:val="00435CF3"/>
    <w:rsid w:val="004B2B0E"/>
    <w:rsid w:val="004E25A4"/>
    <w:rsid w:val="004F2926"/>
    <w:rsid w:val="00515249"/>
    <w:rsid w:val="005F347B"/>
    <w:rsid w:val="00630309"/>
    <w:rsid w:val="00662AE7"/>
    <w:rsid w:val="006671D5"/>
    <w:rsid w:val="0068114E"/>
    <w:rsid w:val="00697DB3"/>
    <w:rsid w:val="006B0B7E"/>
    <w:rsid w:val="006B0D63"/>
    <w:rsid w:val="006B1151"/>
    <w:rsid w:val="006E200C"/>
    <w:rsid w:val="007D3BF0"/>
    <w:rsid w:val="00804F5C"/>
    <w:rsid w:val="00821A4E"/>
    <w:rsid w:val="00827166"/>
    <w:rsid w:val="00830D37"/>
    <w:rsid w:val="008A30CC"/>
    <w:rsid w:val="009377F7"/>
    <w:rsid w:val="00957A07"/>
    <w:rsid w:val="009605B2"/>
    <w:rsid w:val="009D64E9"/>
    <w:rsid w:val="009D7289"/>
    <w:rsid w:val="00A02217"/>
    <w:rsid w:val="00A42299"/>
    <w:rsid w:val="00A76D90"/>
    <w:rsid w:val="00AE5480"/>
    <w:rsid w:val="00AF5DD3"/>
    <w:rsid w:val="00B04066"/>
    <w:rsid w:val="00B44CB1"/>
    <w:rsid w:val="00C25286"/>
    <w:rsid w:val="00C969B2"/>
    <w:rsid w:val="00CF49D1"/>
    <w:rsid w:val="00D03EDD"/>
    <w:rsid w:val="00D64D8A"/>
    <w:rsid w:val="00DA5698"/>
    <w:rsid w:val="00E510F1"/>
    <w:rsid w:val="00EF7114"/>
    <w:rsid w:val="00F67996"/>
    <w:rsid w:val="00F76A09"/>
    <w:rsid w:val="00FC12F2"/>
    <w:rsid w:val="1A30370E"/>
    <w:rsid w:val="23F22CDB"/>
    <w:rsid w:val="4ED03C6D"/>
    <w:rsid w:val="51082B6F"/>
    <w:rsid w:val="54ED56E4"/>
    <w:rsid w:val="55190A80"/>
    <w:rsid w:val="62A71F7B"/>
    <w:rsid w:val="77F4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4AA37"/>
  <w15:docId w15:val="{29643DB9-EF5A-4AEF-B85A-CEB2EC6C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Balk1">
    <w:name w:val="heading 1"/>
    <w:basedOn w:val="Normal"/>
    <w:uiPriority w:val="1"/>
    <w:qFormat/>
    <w:pPr>
      <w:spacing w:before="66"/>
      <w:ind w:right="473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53" w:right="473"/>
      <w:jc w:val="center"/>
      <w:outlineLvl w:val="1"/>
    </w:pPr>
    <w:rPr>
      <w:b/>
      <w:bCs/>
    </w:rPr>
  </w:style>
  <w:style w:type="paragraph" w:styleId="Balk3">
    <w:name w:val="heading 3"/>
    <w:basedOn w:val="Normal"/>
    <w:uiPriority w:val="1"/>
    <w:qFormat/>
    <w:pPr>
      <w:ind w:left="267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pPr>
      <w:ind w:left="447" w:hanging="34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Tahoma" w:eastAsia="Tahoma" w:hAnsi="Tahoma" w:cs="Tahom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Mesut Kumru</dc:creator>
  <cp:lastModifiedBy>DELL</cp:lastModifiedBy>
  <cp:revision>2</cp:revision>
  <cp:lastPrinted>2025-11-19T11:48:00Z</cp:lastPrinted>
  <dcterms:created xsi:type="dcterms:W3CDTF">2025-12-09T13:55:00Z</dcterms:created>
  <dcterms:modified xsi:type="dcterms:W3CDTF">2025-12-09T13:55:00Z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2025-09-24T00:00:00Z</vt:filetime>
  </property>
  <property fmtid="{D5CDD505-2E9C-101B-9397-08002B2CF9AE}" pid="5" name="GrammarlyDocumentId">
    <vt:lpwstr>4bd1d71b-0689-4237-b015-f42d0c4116ca</vt:lpwstr>
  </property>
  <property fmtid="{D5CDD505-2E9C-101B-9397-08002B2CF9AE}" pid="6" name="KSOProductBuildVer">
    <vt:lpwstr>1055-12.2.0.22549</vt:lpwstr>
  </property>
  <property fmtid="{D5CDD505-2E9C-101B-9397-08002B2CF9AE}" pid="7" name="ICV">
    <vt:lpwstr>5DE96294F52E48E0AC52A787B4BF8365_12</vt:lpwstr>
  </property>
</Properties>
</file>